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DF1" w:rsidRDefault="00AD4626">
      <w:pPr>
        <w:widowControl w:val="0"/>
        <w:pBdr>
          <w:top w:val="nil"/>
          <w:left w:val="nil"/>
          <w:bottom w:val="nil"/>
          <w:right w:val="nil"/>
          <w:between w:val="nil"/>
        </w:pBdr>
        <w:spacing w:line="201" w:lineRule="auto"/>
        <w:ind w:left="570" w:right="1650"/>
        <w:jc w:val="center"/>
        <w:rPr>
          <w:color w:val="000000"/>
        </w:rPr>
      </w:pPr>
      <w:bookmarkStart w:id="0" w:name="_GoBack"/>
      <w:bookmarkEnd w:id="0"/>
      <w:r>
        <w:rPr>
          <w:noProof/>
          <w:color w:val="000000"/>
        </w:rPr>
        <w:drawing>
          <wp:inline distT="19050" distB="19050" distL="19050" distR="19050">
            <wp:extent cx="4895850" cy="466725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a:srcRect/>
                    <a:stretch>
                      <a:fillRect/>
                    </a:stretch>
                  </pic:blipFill>
                  <pic:spPr>
                    <a:xfrm>
                      <a:off x="0" y="0"/>
                      <a:ext cx="4895850" cy="4667250"/>
                    </a:xfrm>
                    <a:prstGeom prst="rect">
                      <a:avLst/>
                    </a:prstGeom>
                    <a:ln/>
                  </pic:spPr>
                </pic:pic>
              </a:graphicData>
            </a:graphic>
          </wp:inline>
        </w:drawing>
      </w:r>
      <w:r>
        <w:rPr>
          <w:noProof/>
          <w:color w:val="000000"/>
        </w:rPr>
        <w:drawing>
          <wp:inline distT="19050" distB="19050" distL="19050" distR="19050">
            <wp:extent cx="1438275" cy="13716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438275" cy="1371600"/>
                    </a:xfrm>
                    <a:prstGeom prst="rect">
                      <a:avLst/>
                    </a:prstGeom>
                    <a:ln/>
                  </pic:spPr>
                </pic:pic>
              </a:graphicData>
            </a:graphic>
          </wp:inline>
        </w:drawing>
      </w:r>
    </w:p>
    <w:p w:rsidR="00D61DF1" w:rsidRDefault="00AD4626">
      <w:pPr>
        <w:widowControl w:val="0"/>
        <w:pBdr>
          <w:top w:val="nil"/>
          <w:left w:val="nil"/>
          <w:bottom w:val="nil"/>
          <w:right w:val="nil"/>
          <w:between w:val="nil"/>
        </w:pBdr>
        <w:spacing w:before="2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Curriculum Vita </w:t>
      </w:r>
    </w:p>
    <w:p w:rsidR="00D61DF1" w:rsidRDefault="00AD4626">
      <w:pPr>
        <w:widowControl w:val="0"/>
        <w:pBdr>
          <w:top w:val="nil"/>
          <w:left w:val="nil"/>
          <w:bottom w:val="nil"/>
          <w:right w:val="nil"/>
          <w:between w:val="nil"/>
        </w:pBdr>
        <w:spacing w:before="1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2020 </w:t>
      </w:r>
    </w:p>
    <w:p w:rsidR="00D61DF1" w:rsidRDefault="00AD4626">
      <w:pPr>
        <w:widowControl w:val="0"/>
        <w:pBdr>
          <w:top w:val="nil"/>
          <w:left w:val="nil"/>
          <w:bottom w:val="nil"/>
          <w:right w:val="nil"/>
          <w:between w:val="nil"/>
        </w:pBdr>
        <w:spacing w:before="529"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Instructor: </w:t>
      </w:r>
      <w:r>
        <w:rPr>
          <w:rFonts w:ascii="Times New Roman" w:eastAsia="Times New Roman" w:hAnsi="Times New Roman" w:cs="Times New Roman"/>
          <w:color w:val="000000"/>
          <w:sz w:val="24"/>
          <w:szCs w:val="24"/>
        </w:rPr>
        <w:t xml:space="preserve">Joyce E. Kyle Miller, Associate Professor </w:t>
      </w:r>
    </w:p>
    <w:p w:rsidR="00D61DF1" w:rsidRDefault="00AD4626">
      <w:pPr>
        <w:widowControl w:val="0"/>
        <w:pBdr>
          <w:top w:val="nil"/>
          <w:left w:val="nil"/>
          <w:bottom w:val="nil"/>
          <w:right w:val="nil"/>
          <w:between w:val="nil"/>
        </w:pBdr>
        <w:spacing w:line="240" w:lineRule="auto"/>
        <w:ind w:left="66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Academic Department: </w:t>
      </w:r>
      <w:r>
        <w:rPr>
          <w:rFonts w:ascii="Times New Roman" w:eastAsia="Times New Roman" w:hAnsi="Times New Roman" w:cs="Times New Roman"/>
          <w:color w:val="000000"/>
          <w:sz w:val="24"/>
          <w:szCs w:val="24"/>
        </w:rPr>
        <w:t xml:space="preserve">Curriculum and Instruction </w:t>
      </w:r>
    </w:p>
    <w:p w:rsidR="00D61DF1" w:rsidRDefault="00AD4626">
      <w:pPr>
        <w:widowControl w:val="0"/>
        <w:pBdr>
          <w:top w:val="nil"/>
          <w:left w:val="nil"/>
          <w:bottom w:val="nil"/>
          <w:right w:val="nil"/>
          <w:between w:val="nil"/>
        </w:pBdr>
        <w:spacing w:before="4" w:line="240" w:lineRule="auto"/>
        <w:ind w:left="66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University Address: </w:t>
      </w:r>
      <w:r>
        <w:rPr>
          <w:rFonts w:ascii="Times New Roman" w:eastAsia="Times New Roman" w:hAnsi="Times New Roman" w:cs="Times New Roman"/>
          <w:color w:val="000000"/>
          <w:sz w:val="24"/>
          <w:szCs w:val="24"/>
        </w:rPr>
        <w:t xml:space="preserve">Curriculum and Instruction </w:t>
      </w:r>
    </w:p>
    <w:p w:rsidR="00D61DF1" w:rsidRDefault="00AD4626">
      <w:pPr>
        <w:widowControl w:val="0"/>
        <w:pBdr>
          <w:top w:val="nil"/>
          <w:left w:val="nil"/>
          <w:bottom w:val="nil"/>
          <w:right w:val="nil"/>
          <w:between w:val="nil"/>
        </w:pBdr>
        <w:spacing w:line="240" w:lineRule="auto"/>
        <w:ind w:left="2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Education South </w:t>
      </w:r>
    </w:p>
    <w:p w:rsidR="00D61DF1" w:rsidRDefault="00AD4626">
      <w:pPr>
        <w:widowControl w:val="0"/>
        <w:pBdr>
          <w:top w:val="nil"/>
          <w:left w:val="nil"/>
          <w:bottom w:val="nil"/>
          <w:right w:val="nil"/>
          <w:between w:val="nil"/>
        </w:pBdr>
        <w:spacing w:before="4" w:line="240" w:lineRule="auto"/>
        <w:ind w:left="2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Texas A&amp;M University-Commerce </w:t>
      </w:r>
    </w:p>
    <w:p w:rsidR="00D61DF1" w:rsidRDefault="00AD4626">
      <w:pPr>
        <w:widowControl w:val="0"/>
        <w:pBdr>
          <w:top w:val="nil"/>
          <w:left w:val="nil"/>
          <w:bottom w:val="nil"/>
          <w:right w:val="nil"/>
          <w:between w:val="nil"/>
        </w:pBdr>
        <w:spacing w:line="240" w:lineRule="auto"/>
        <w:ind w:left="2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 Box 3011 </w:t>
      </w:r>
    </w:p>
    <w:p w:rsidR="00D61DF1" w:rsidRDefault="00AD4626">
      <w:pPr>
        <w:widowControl w:val="0"/>
        <w:pBdr>
          <w:top w:val="nil"/>
          <w:left w:val="nil"/>
          <w:bottom w:val="nil"/>
          <w:right w:val="nil"/>
          <w:between w:val="nil"/>
        </w:pBdr>
        <w:spacing w:line="240" w:lineRule="auto"/>
        <w:ind w:left="2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Commerce, TX 75429-3011 </w:t>
      </w:r>
    </w:p>
    <w:p w:rsidR="00D61DF1" w:rsidRDefault="00AD4626">
      <w:pPr>
        <w:widowControl w:val="0"/>
        <w:pBdr>
          <w:top w:val="nil"/>
          <w:left w:val="nil"/>
          <w:bottom w:val="nil"/>
          <w:right w:val="nil"/>
          <w:between w:val="nil"/>
        </w:pBdr>
        <w:spacing w:before="4" w:line="240" w:lineRule="auto"/>
        <w:ind w:left="66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Office Phone: </w:t>
      </w:r>
      <w:r>
        <w:rPr>
          <w:rFonts w:ascii="Times New Roman" w:eastAsia="Times New Roman" w:hAnsi="Times New Roman" w:cs="Times New Roman"/>
          <w:color w:val="000000"/>
          <w:sz w:val="24"/>
          <w:szCs w:val="24"/>
        </w:rPr>
        <w:t xml:space="preserve">903-886-8773 </w:t>
      </w:r>
    </w:p>
    <w:p w:rsidR="00D61DF1" w:rsidRDefault="00AD4626">
      <w:pPr>
        <w:widowControl w:val="0"/>
        <w:pBdr>
          <w:top w:val="nil"/>
          <w:left w:val="nil"/>
          <w:bottom w:val="nil"/>
          <w:right w:val="nil"/>
          <w:between w:val="nil"/>
        </w:pBdr>
        <w:spacing w:line="240" w:lineRule="auto"/>
        <w:ind w:left="2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Texas A&amp;M University-Commerce </w:t>
      </w:r>
    </w:p>
    <w:p w:rsidR="00D61DF1" w:rsidRDefault="00AD4626">
      <w:pPr>
        <w:widowControl w:val="0"/>
        <w:pBdr>
          <w:top w:val="nil"/>
          <w:left w:val="nil"/>
          <w:bottom w:val="nil"/>
          <w:right w:val="nil"/>
          <w:between w:val="nil"/>
        </w:pBdr>
        <w:spacing w:before="4" w:line="240" w:lineRule="auto"/>
        <w:ind w:left="2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Mesquite Metroplex Center, </w:t>
      </w:r>
    </w:p>
    <w:p w:rsidR="00D61DF1" w:rsidRDefault="00AD4626">
      <w:pPr>
        <w:widowControl w:val="0"/>
        <w:pBdr>
          <w:top w:val="nil"/>
          <w:left w:val="nil"/>
          <w:bottom w:val="nil"/>
          <w:right w:val="nil"/>
          <w:between w:val="nil"/>
        </w:pBdr>
        <w:spacing w:line="240" w:lineRule="auto"/>
        <w:ind w:left="2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3819 Towne Crossing Blvd. Suite 201 </w:t>
      </w:r>
    </w:p>
    <w:p w:rsidR="00D61DF1" w:rsidRDefault="00AD4626">
      <w:pPr>
        <w:widowControl w:val="0"/>
        <w:pBdr>
          <w:top w:val="nil"/>
          <w:left w:val="nil"/>
          <w:bottom w:val="nil"/>
          <w:right w:val="nil"/>
          <w:between w:val="nil"/>
        </w:pBdr>
        <w:spacing w:line="240" w:lineRule="auto"/>
        <w:ind w:left="2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Mesquite, Texas 75150</w:t>
      </w:r>
    </w:p>
    <w:p w:rsidR="00D61DF1" w:rsidRDefault="00AD4626">
      <w:pPr>
        <w:widowControl w:val="0"/>
        <w:pBdr>
          <w:top w:val="nil"/>
          <w:left w:val="nil"/>
          <w:bottom w:val="nil"/>
          <w:right w:val="nil"/>
          <w:between w:val="nil"/>
        </w:pBdr>
        <w:spacing w:line="240" w:lineRule="auto"/>
        <w:ind w:left="66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Office Phone: </w:t>
      </w:r>
      <w:r>
        <w:rPr>
          <w:rFonts w:ascii="Times New Roman" w:eastAsia="Times New Roman" w:hAnsi="Times New Roman" w:cs="Times New Roman"/>
          <w:color w:val="000000"/>
          <w:sz w:val="24"/>
          <w:szCs w:val="24"/>
        </w:rPr>
        <w:t xml:space="preserve">972-345-5386 </w:t>
      </w:r>
    </w:p>
    <w:p w:rsidR="00D61DF1" w:rsidRDefault="00AD4626">
      <w:pPr>
        <w:widowControl w:val="0"/>
        <w:pBdr>
          <w:top w:val="nil"/>
          <w:left w:val="nil"/>
          <w:bottom w:val="nil"/>
          <w:right w:val="nil"/>
          <w:between w:val="nil"/>
        </w:pBdr>
        <w:spacing w:before="4" w:line="224" w:lineRule="auto"/>
        <w:ind w:left="665" w:right="3160"/>
        <w:rPr>
          <w:rFonts w:ascii="Times New Roman" w:eastAsia="Times New Roman" w:hAnsi="Times New Roman" w:cs="Times New Roman"/>
          <w:color w:val="0000FF"/>
          <w:sz w:val="24"/>
          <w:szCs w:val="24"/>
        </w:rPr>
      </w:pPr>
      <w:r>
        <w:rPr>
          <w:rFonts w:ascii="Times New Roman" w:eastAsia="Times New Roman" w:hAnsi="Times New Roman" w:cs="Times New Roman"/>
          <w:b/>
          <w:color w:val="000000"/>
          <w:sz w:val="24"/>
          <w:szCs w:val="24"/>
        </w:rPr>
        <w:lastRenderedPageBreak/>
        <w:t xml:space="preserve">University Email Address: </w:t>
      </w:r>
      <w:r>
        <w:rPr>
          <w:rFonts w:ascii="Times New Roman" w:eastAsia="Times New Roman" w:hAnsi="Times New Roman" w:cs="Times New Roman"/>
          <w:color w:val="0000FF"/>
          <w:sz w:val="24"/>
          <w:szCs w:val="24"/>
        </w:rPr>
        <w:t>j</w:t>
      </w:r>
      <w:r>
        <w:rPr>
          <w:rFonts w:ascii="Times New Roman" w:eastAsia="Times New Roman" w:hAnsi="Times New Roman" w:cs="Times New Roman"/>
          <w:color w:val="0000FF"/>
          <w:sz w:val="24"/>
          <w:szCs w:val="24"/>
          <w:u w:val="single"/>
        </w:rPr>
        <w:t>oyce.miller@tamuc.edu</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b/>
          <w:color w:val="000000"/>
          <w:sz w:val="24"/>
          <w:szCs w:val="24"/>
        </w:rPr>
        <w:t xml:space="preserve">Faculty Web Page Address: </w:t>
      </w:r>
      <w:r>
        <w:rPr>
          <w:rFonts w:ascii="Times New Roman" w:eastAsia="Times New Roman" w:hAnsi="Times New Roman" w:cs="Times New Roman"/>
          <w:color w:val="0000FF"/>
          <w:sz w:val="24"/>
          <w:szCs w:val="24"/>
        </w:rPr>
        <w:t>h</w:t>
      </w:r>
      <w:r>
        <w:rPr>
          <w:rFonts w:ascii="Times New Roman" w:eastAsia="Times New Roman" w:hAnsi="Times New Roman" w:cs="Times New Roman"/>
          <w:color w:val="0000FF"/>
          <w:sz w:val="24"/>
          <w:szCs w:val="24"/>
          <w:u w:val="single"/>
        </w:rPr>
        <w:t>ttp://faculty.tamuc.edu/jkmiller/</w:t>
      </w:r>
      <w:r>
        <w:rPr>
          <w:rFonts w:ascii="Times New Roman" w:eastAsia="Times New Roman" w:hAnsi="Times New Roman" w:cs="Times New Roman"/>
          <w:color w:val="0000FF"/>
          <w:sz w:val="24"/>
          <w:szCs w:val="24"/>
        </w:rPr>
        <w:t xml:space="preserve"> </w:t>
      </w:r>
    </w:p>
    <w:p w:rsidR="00D61DF1" w:rsidRDefault="00AD4626">
      <w:pPr>
        <w:widowControl w:val="0"/>
        <w:pBdr>
          <w:top w:val="nil"/>
          <w:left w:val="nil"/>
          <w:bottom w:val="nil"/>
          <w:right w:val="nil"/>
          <w:between w:val="nil"/>
        </w:pBdr>
        <w:spacing w:before="69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FF"/>
          <w:sz w:val="24"/>
          <w:szCs w:val="24"/>
        </w:rPr>
        <w:drawing>
          <wp:inline distT="19050" distB="19050" distL="19050" distR="19050">
            <wp:extent cx="5638800" cy="2190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638800" cy="219075"/>
                    </a:xfrm>
                    <a:prstGeom prst="rect">
                      <a:avLst/>
                    </a:prstGeom>
                    <a:ln/>
                  </pic:spPr>
                </pic:pic>
              </a:graphicData>
            </a:graphic>
          </wp:inline>
        </w:drawing>
      </w:r>
      <w:r>
        <w:rPr>
          <w:rFonts w:ascii="Times New Roman" w:eastAsia="Times New Roman" w:hAnsi="Times New Roman" w:cs="Times New Roman"/>
          <w:b/>
          <w:color w:val="000000"/>
          <w:sz w:val="24"/>
          <w:szCs w:val="24"/>
        </w:rPr>
        <w:t xml:space="preserve">EDUCATION </w:t>
      </w:r>
    </w:p>
    <w:p w:rsidR="00D61DF1" w:rsidRDefault="00AD4626">
      <w:pPr>
        <w:widowControl w:val="0"/>
        <w:pBdr>
          <w:top w:val="nil"/>
          <w:left w:val="nil"/>
          <w:bottom w:val="nil"/>
          <w:right w:val="nil"/>
          <w:between w:val="nil"/>
        </w:pBdr>
        <w:spacing w:before="194" w:line="240" w:lineRule="auto"/>
        <w:ind w:left="66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Postdoctoral Studies </w:t>
      </w:r>
    </w:p>
    <w:p w:rsidR="00D61DF1" w:rsidRDefault="00AD4626">
      <w:pPr>
        <w:widowControl w:val="0"/>
        <w:pBdr>
          <w:top w:val="nil"/>
          <w:left w:val="nil"/>
          <w:bottom w:val="nil"/>
          <w:right w:val="nil"/>
          <w:between w:val="nil"/>
        </w:pBdr>
        <w:spacing w:before="19" w:line="274" w:lineRule="auto"/>
        <w:ind w:left="721" w:right="2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Connecticut at Storrs, Connecticut, Gifted Education University of North Texas, Gifted/Talented Education Endorsement </w:t>
      </w:r>
    </w:p>
    <w:p w:rsidR="00D61DF1" w:rsidRDefault="00AD4626">
      <w:pPr>
        <w:widowControl w:val="0"/>
        <w:pBdr>
          <w:top w:val="nil"/>
          <w:left w:val="nil"/>
          <w:bottom w:val="nil"/>
          <w:right w:val="nil"/>
          <w:between w:val="nil"/>
        </w:pBdr>
        <w:spacing w:before="345" w:line="240" w:lineRule="auto"/>
        <w:ind w:left="66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PhD</w:t>
      </w:r>
      <w:r>
        <w:rPr>
          <w:rFonts w:ascii="Times New Roman" w:eastAsia="Times New Roman" w:hAnsi="Times New Roman" w:cs="Times New Roman"/>
          <w:color w:val="000000"/>
          <w:sz w:val="24"/>
          <w:szCs w:val="24"/>
        </w:rPr>
        <w:t xml:space="preserve">, University of North Texas, Denton, Texas </w:t>
      </w:r>
    </w:p>
    <w:p w:rsidR="00D61DF1" w:rsidRDefault="00AD4626">
      <w:pPr>
        <w:widowControl w:val="0"/>
        <w:pBdr>
          <w:top w:val="nil"/>
          <w:left w:val="nil"/>
          <w:bottom w:val="nil"/>
          <w:right w:val="nil"/>
          <w:between w:val="nil"/>
        </w:pBdr>
        <w:spacing w:before="34"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Major: Secondary Education </w:t>
      </w:r>
    </w:p>
    <w:p w:rsidR="00D61DF1" w:rsidRDefault="00AD4626">
      <w:pPr>
        <w:widowControl w:val="0"/>
        <w:pBdr>
          <w:top w:val="nil"/>
          <w:left w:val="nil"/>
          <w:bottom w:val="nil"/>
          <w:right w:val="nil"/>
          <w:between w:val="nil"/>
        </w:pBdr>
        <w:spacing w:before="49"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Minor: College Student Personnel Administration </w:t>
      </w:r>
    </w:p>
    <w:p w:rsidR="00D61DF1" w:rsidRDefault="00AD4626">
      <w:pPr>
        <w:widowControl w:val="0"/>
        <w:pBdr>
          <w:top w:val="nil"/>
          <w:left w:val="nil"/>
          <w:bottom w:val="nil"/>
          <w:right w:val="nil"/>
          <w:between w:val="nil"/>
        </w:pBdr>
        <w:spacing w:before="394"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MEd</w:t>
      </w:r>
      <w:r>
        <w:rPr>
          <w:rFonts w:ascii="Times New Roman" w:eastAsia="Times New Roman" w:hAnsi="Times New Roman" w:cs="Times New Roman"/>
          <w:color w:val="000000"/>
          <w:sz w:val="24"/>
          <w:szCs w:val="24"/>
        </w:rPr>
        <w:t xml:space="preserve">., University of North Texas, Denton, Texas </w:t>
      </w:r>
    </w:p>
    <w:p w:rsidR="00D61DF1" w:rsidRDefault="00AD4626">
      <w:pPr>
        <w:widowControl w:val="0"/>
        <w:pBdr>
          <w:top w:val="nil"/>
          <w:left w:val="nil"/>
          <w:bottom w:val="nil"/>
          <w:right w:val="nil"/>
          <w:between w:val="nil"/>
        </w:pBdr>
        <w:spacing w:before="34"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Major: Secondary Education </w:t>
      </w:r>
    </w:p>
    <w:p w:rsidR="00D61DF1" w:rsidRDefault="00AD4626">
      <w:pPr>
        <w:widowControl w:val="0"/>
        <w:pBdr>
          <w:top w:val="nil"/>
          <w:left w:val="nil"/>
          <w:bottom w:val="nil"/>
          <w:right w:val="nil"/>
          <w:between w:val="nil"/>
        </w:pBdr>
        <w:spacing w:before="49"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Minor: English </w:t>
      </w:r>
    </w:p>
    <w:p w:rsidR="00D61DF1" w:rsidRDefault="00AD4626">
      <w:pPr>
        <w:widowControl w:val="0"/>
        <w:pBdr>
          <w:top w:val="nil"/>
          <w:left w:val="nil"/>
          <w:bottom w:val="nil"/>
          <w:right w:val="nil"/>
          <w:between w:val="nil"/>
        </w:pBdr>
        <w:spacing w:before="394" w:line="240" w:lineRule="auto"/>
        <w:ind w:left="66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BA </w:t>
      </w:r>
      <w:r>
        <w:rPr>
          <w:rFonts w:ascii="Times New Roman" w:eastAsia="Times New Roman" w:hAnsi="Times New Roman" w:cs="Times New Roman"/>
          <w:color w:val="000000"/>
          <w:sz w:val="24"/>
          <w:szCs w:val="24"/>
        </w:rPr>
        <w:t xml:space="preserve">University of North Texas, Denton, Texas </w:t>
      </w:r>
    </w:p>
    <w:p w:rsidR="00D61DF1" w:rsidRDefault="00AD4626">
      <w:pPr>
        <w:widowControl w:val="0"/>
        <w:pBdr>
          <w:top w:val="nil"/>
          <w:left w:val="nil"/>
          <w:bottom w:val="nil"/>
          <w:right w:val="nil"/>
          <w:between w:val="nil"/>
        </w:pBdr>
        <w:spacing w:before="49"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Major: English </w:t>
      </w:r>
    </w:p>
    <w:p w:rsidR="00D61DF1" w:rsidRDefault="00AD4626">
      <w:pPr>
        <w:widowControl w:val="0"/>
        <w:pBdr>
          <w:top w:val="nil"/>
          <w:left w:val="nil"/>
          <w:bottom w:val="nil"/>
          <w:right w:val="nil"/>
          <w:between w:val="nil"/>
        </w:pBdr>
        <w:spacing w:before="34"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Minor: Spanish </w:t>
      </w:r>
    </w:p>
    <w:p w:rsidR="00D61DF1" w:rsidRDefault="00AD4626">
      <w:pPr>
        <w:widowControl w:val="0"/>
        <w:pBdr>
          <w:top w:val="nil"/>
          <w:left w:val="nil"/>
          <w:bottom w:val="nil"/>
          <w:right w:val="nil"/>
          <w:between w:val="nil"/>
        </w:pBdr>
        <w:spacing w:before="34" w:line="240" w:lineRule="auto"/>
        <w:ind w:left="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Education Teaching Certificate for Grades 6-12</w:t>
      </w:r>
    </w:p>
    <w:p w:rsidR="00D61DF1" w:rsidRDefault="00AD4626">
      <w:pPr>
        <w:widowControl w:val="0"/>
        <w:pBdr>
          <w:top w:val="nil"/>
          <w:left w:val="nil"/>
          <w:bottom w:val="nil"/>
          <w:right w:val="nil"/>
          <w:between w:val="nil"/>
        </w:pBdr>
        <w:spacing w:line="240" w:lineRule="auto"/>
        <w:ind w:left="6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Texas Educator Certifications </w:t>
      </w:r>
    </w:p>
    <w:p w:rsidR="00D61DF1" w:rsidRDefault="00AD4626">
      <w:pPr>
        <w:widowControl w:val="0"/>
        <w:pBdr>
          <w:top w:val="nil"/>
          <w:left w:val="nil"/>
          <w:bottom w:val="nil"/>
          <w:right w:val="nil"/>
          <w:between w:val="nil"/>
        </w:pBdr>
        <w:spacing w:before="19"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Professional, Secondary Spanish (Grades 6-12) </w:t>
      </w:r>
    </w:p>
    <w:p w:rsidR="00D61DF1" w:rsidRDefault="00AD4626">
      <w:pPr>
        <w:widowControl w:val="0"/>
        <w:pBdr>
          <w:top w:val="nil"/>
          <w:left w:val="nil"/>
          <w:bottom w:val="nil"/>
          <w:right w:val="nil"/>
          <w:between w:val="nil"/>
        </w:pBdr>
        <w:spacing w:before="34"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Professional, Secondary English (Grades 6-12) </w:t>
      </w:r>
    </w:p>
    <w:p w:rsidR="00D61DF1" w:rsidRDefault="00AD4626">
      <w:pPr>
        <w:widowControl w:val="0"/>
        <w:pBdr>
          <w:top w:val="nil"/>
          <w:left w:val="nil"/>
          <w:bottom w:val="nil"/>
          <w:right w:val="nil"/>
          <w:between w:val="nil"/>
        </w:pBdr>
        <w:spacing w:before="34"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Professional, Texas Supervisor’s Certificate </w:t>
      </w:r>
    </w:p>
    <w:p w:rsidR="00D61DF1" w:rsidRDefault="00AD4626">
      <w:pPr>
        <w:widowControl w:val="0"/>
        <w:pBdr>
          <w:top w:val="nil"/>
          <w:left w:val="nil"/>
          <w:bottom w:val="nil"/>
          <w:right w:val="nil"/>
          <w:between w:val="nil"/>
        </w:pBdr>
        <w:spacing w:before="34" w:line="240" w:lineRule="auto"/>
        <w:ind w:lef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(PK-12) Gifted and Talented Certification (All </w:t>
      </w:r>
    </w:p>
    <w:p w:rsidR="00D61DF1" w:rsidRDefault="00AD4626">
      <w:pPr>
        <w:widowControl w:val="0"/>
        <w:pBdr>
          <w:top w:val="nil"/>
          <w:left w:val="nil"/>
          <w:bottom w:val="nil"/>
          <w:right w:val="nil"/>
          <w:between w:val="nil"/>
        </w:pBdr>
        <w:spacing w:before="334" w:line="207" w:lineRule="auto"/>
        <w:ind w:left="664" w:right="510" w:hanging="12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5638800" cy="2381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638800" cy="238125"/>
                    </a:xfrm>
                    <a:prstGeom prst="rect">
                      <a:avLst/>
                    </a:prstGeom>
                    <a:ln/>
                  </pic:spPr>
                </pic:pic>
              </a:graphicData>
            </a:graphic>
          </wp:inline>
        </w:drawing>
      </w:r>
      <w:r>
        <w:rPr>
          <w:rFonts w:ascii="Times New Roman" w:eastAsia="Times New Roman" w:hAnsi="Times New Roman" w:cs="Times New Roman"/>
          <w:color w:val="000000"/>
          <w:sz w:val="24"/>
          <w:szCs w:val="24"/>
        </w:rPr>
        <w:t xml:space="preserve">Level) </w:t>
      </w:r>
    </w:p>
    <w:p w:rsidR="00D61DF1" w:rsidRDefault="00AD4626">
      <w:pPr>
        <w:widowControl w:val="0"/>
        <w:pBdr>
          <w:top w:val="nil"/>
          <w:left w:val="nil"/>
          <w:bottom w:val="nil"/>
          <w:right w:val="nil"/>
          <w:between w:val="nil"/>
        </w:pBdr>
        <w:spacing w:before="437" w:line="240" w:lineRule="auto"/>
        <w:ind w:right="342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TEACHING EXPERIENCE </w:t>
      </w:r>
    </w:p>
    <w:p w:rsidR="00D61DF1" w:rsidRDefault="00AD4626">
      <w:pPr>
        <w:widowControl w:val="0"/>
        <w:pBdr>
          <w:top w:val="nil"/>
          <w:left w:val="nil"/>
          <w:bottom w:val="nil"/>
          <w:right w:val="nil"/>
          <w:between w:val="nil"/>
        </w:pBdr>
        <w:spacing w:before="424" w:line="262" w:lineRule="auto"/>
        <w:ind w:left="667" w:right="69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2005 – Present, Associate Professor and Secondary Education Program Coordinator, Texas A&amp;M University-Commerce, Department of Curriculum and Instruction, Texas A &amp; M University, Commerce </w:t>
      </w:r>
    </w:p>
    <w:p w:rsidR="00D61DF1" w:rsidRDefault="00AD4626">
      <w:pPr>
        <w:widowControl w:val="0"/>
        <w:pBdr>
          <w:top w:val="nil"/>
          <w:left w:val="nil"/>
          <w:bottom w:val="nil"/>
          <w:right w:val="nil"/>
          <w:between w:val="nil"/>
        </w:pBdr>
        <w:spacing w:before="372" w:line="262" w:lineRule="auto"/>
        <w:ind w:left="668" w:right="13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1985 – 2005 Associate Professor, Texas A&amp;M University-Commerce, Depa</w:t>
      </w:r>
      <w:r>
        <w:rPr>
          <w:rFonts w:ascii="Times New Roman" w:eastAsia="Times New Roman" w:hAnsi="Times New Roman" w:cs="Times New Roman"/>
          <w:color w:val="000000"/>
          <w:sz w:val="24"/>
          <w:szCs w:val="24"/>
        </w:rPr>
        <w:t xml:space="preserve">rtment of Secondary and Higher Education, Commerce, Texas </w:t>
      </w:r>
    </w:p>
    <w:p w:rsidR="00D61DF1" w:rsidRDefault="00AD4626">
      <w:pPr>
        <w:widowControl w:val="0"/>
        <w:pBdr>
          <w:top w:val="nil"/>
          <w:left w:val="nil"/>
          <w:bottom w:val="nil"/>
          <w:right w:val="nil"/>
          <w:between w:val="nil"/>
        </w:pBdr>
        <w:spacing w:before="387" w:line="262" w:lineRule="auto"/>
        <w:ind w:left="661" w:right="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August, 1976 – 1983 Assistant Professor, Curriculum and Instruction, Texas A &amp; M University-Commerce, Commerce, Texas, Department of Curriculum and Instruction, 2006-2007 </w:t>
      </w:r>
    </w:p>
    <w:p w:rsidR="00D61DF1" w:rsidRDefault="00AD4626">
      <w:pPr>
        <w:widowControl w:val="0"/>
        <w:pBdr>
          <w:top w:val="nil"/>
          <w:left w:val="nil"/>
          <w:bottom w:val="nil"/>
          <w:right w:val="nil"/>
          <w:between w:val="nil"/>
        </w:pBdr>
        <w:spacing w:before="387" w:line="262" w:lineRule="auto"/>
        <w:ind w:left="688" w:right="68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1974 – 1976, Teaching Assistant University of North Texas, Denton, Texas, Department</w:t>
      </w:r>
      <w:r>
        <w:rPr>
          <w:rFonts w:ascii="Times New Roman" w:eastAsia="Times New Roman" w:hAnsi="Times New Roman" w:cs="Times New Roman"/>
          <w:color w:val="000000"/>
          <w:sz w:val="24"/>
          <w:szCs w:val="24"/>
        </w:rPr>
        <w:t xml:space="preserve"> of Secondary Education </w:t>
      </w:r>
    </w:p>
    <w:p w:rsidR="00D61DF1" w:rsidRDefault="00AD4626">
      <w:pPr>
        <w:widowControl w:val="0"/>
        <w:pBdr>
          <w:top w:val="nil"/>
          <w:left w:val="nil"/>
          <w:bottom w:val="nil"/>
          <w:right w:val="nil"/>
          <w:between w:val="nil"/>
        </w:pBdr>
        <w:spacing w:before="372" w:line="274" w:lineRule="auto"/>
        <w:ind w:left="688" w:right="63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1972 – 1974 Instructor, Arlington Independent School District, Arlington, Texas, Nichols Junior High School, English and Spanish </w:t>
      </w:r>
    </w:p>
    <w:p w:rsidR="00D61DF1" w:rsidRDefault="00AD4626">
      <w:pPr>
        <w:widowControl w:val="0"/>
        <w:pBdr>
          <w:top w:val="nil"/>
          <w:left w:val="nil"/>
          <w:bottom w:val="nil"/>
          <w:right w:val="nil"/>
          <w:between w:val="nil"/>
        </w:pBdr>
        <w:spacing w:before="360" w:line="262" w:lineRule="auto"/>
        <w:ind w:left="688" w:right="15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1971 – 1972 Instructor, Brenham Independent School District, Brenham, Texas, Brenham High School, English Teacher </w:t>
      </w:r>
    </w:p>
    <w:p w:rsidR="00D61DF1" w:rsidRDefault="00AD4626">
      <w:pPr>
        <w:widowControl w:val="0"/>
        <w:pBdr>
          <w:top w:val="nil"/>
          <w:left w:val="nil"/>
          <w:bottom w:val="nil"/>
          <w:right w:val="nil"/>
          <w:between w:val="nil"/>
        </w:pBdr>
        <w:spacing w:before="387" w:line="262" w:lineRule="auto"/>
        <w:ind w:left="748" w:right="133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1970 – 1971 Instructor, LaGrange Independent School District, LaGrange, Texas, Spanish Teacher, Grades K-6 </w:t>
      </w:r>
    </w:p>
    <w:p w:rsidR="00D61DF1" w:rsidRDefault="00AD4626">
      <w:pPr>
        <w:widowControl w:val="0"/>
        <w:pBdr>
          <w:top w:val="nil"/>
          <w:left w:val="nil"/>
          <w:bottom w:val="nil"/>
          <w:right w:val="nil"/>
          <w:between w:val="nil"/>
        </w:pBdr>
        <w:spacing w:before="372" w:line="262" w:lineRule="auto"/>
        <w:ind w:left="688" w:right="143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1969- 1970 Assistant Resident Director, Kerr Hall, North Texas State University, Denton, Texas </w:t>
      </w:r>
    </w:p>
    <w:p w:rsidR="00D61DF1" w:rsidRDefault="00AD4626">
      <w:pPr>
        <w:widowControl w:val="0"/>
        <w:pBdr>
          <w:top w:val="nil"/>
          <w:left w:val="nil"/>
          <w:bottom w:val="nil"/>
          <w:right w:val="nil"/>
          <w:between w:val="nil"/>
        </w:pBdr>
        <w:spacing w:before="387" w:line="262" w:lineRule="auto"/>
        <w:ind w:left="665" w:right="877" w:firstLine="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1968 - 1969 Instructor, Denton Independent School District, Denton, Texas, Strickland Junior High School, English Teacher</w:t>
      </w:r>
    </w:p>
    <w:p w:rsidR="00D61DF1" w:rsidRDefault="00AD4626">
      <w:pPr>
        <w:widowControl w:val="0"/>
        <w:pBdr>
          <w:top w:val="nil"/>
          <w:left w:val="nil"/>
          <w:bottom w:val="nil"/>
          <w:right w:val="nil"/>
          <w:between w:val="nil"/>
        </w:pBdr>
        <w:spacing w:line="359" w:lineRule="auto"/>
        <w:ind w:right="510"/>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5981700" cy="23812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981700" cy="238125"/>
                    </a:xfrm>
                    <a:prstGeom prst="rect">
                      <a:avLst/>
                    </a:prstGeom>
                    <a:ln/>
                  </pic:spPr>
                </pic:pic>
              </a:graphicData>
            </a:graphic>
          </wp:inline>
        </w:drawing>
      </w:r>
      <w:r>
        <w:rPr>
          <w:rFonts w:ascii="Times New Roman" w:eastAsia="Times New Roman" w:hAnsi="Times New Roman" w:cs="Times New Roman"/>
          <w:b/>
          <w:color w:val="000000"/>
          <w:sz w:val="24"/>
          <w:szCs w:val="24"/>
        </w:rPr>
        <w:t xml:space="preserve">PUBLICATIONS </w:t>
      </w:r>
    </w:p>
    <w:p w:rsidR="00D61DF1" w:rsidRDefault="00AD4626">
      <w:pPr>
        <w:widowControl w:val="0"/>
        <w:pBdr>
          <w:top w:val="nil"/>
          <w:left w:val="nil"/>
          <w:bottom w:val="nil"/>
          <w:right w:val="nil"/>
          <w:between w:val="nil"/>
        </w:pBdr>
        <w:spacing w:before="215" w:line="240" w:lineRule="auto"/>
        <w:ind w:right="1686"/>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SCHOLARLY PUBLICATIONS: PUBLISHED REFEREED </w:t>
      </w:r>
    </w:p>
    <w:p w:rsidR="00D61DF1" w:rsidRDefault="00AD4626">
      <w:pPr>
        <w:widowControl w:val="0"/>
        <w:pBdr>
          <w:top w:val="nil"/>
          <w:left w:val="nil"/>
          <w:bottom w:val="nil"/>
          <w:right w:val="nil"/>
          <w:between w:val="nil"/>
        </w:pBdr>
        <w:spacing w:line="240" w:lineRule="auto"/>
        <w:ind w:left="189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ARTICLES </w:t>
      </w:r>
    </w:p>
    <w:p w:rsidR="00D61DF1" w:rsidRDefault="00AD4626">
      <w:pPr>
        <w:widowControl w:val="0"/>
        <w:pBdr>
          <w:top w:val="nil"/>
          <w:left w:val="nil"/>
          <w:bottom w:val="nil"/>
          <w:right w:val="nil"/>
          <w:between w:val="nil"/>
        </w:pBdr>
        <w:spacing w:before="325" w:line="231" w:lineRule="auto"/>
        <w:ind w:left="1254" w:right="626" w:hanging="709"/>
        <w:rPr>
          <w:color w:val="1155CC"/>
          <w:sz w:val="21"/>
          <w:szCs w:val="21"/>
        </w:rPr>
      </w:pPr>
      <w:r>
        <w:rPr>
          <w:rFonts w:ascii="Times New Roman" w:eastAsia="Times New Roman" w:hAnsi="Times New Roman" w:cs="Times New Roman"/>
          <w:color w:val="222222"/>
          <w:sz w:val="27"/>
          <w:szCs w:val="27"/>
          <w:highlight w:val="white"/>
        </w:rPr>
        <w:t xml:space="preserve">Brazzolotto, M., Phelps, C., </w:t>
      </w:r>
      <w:r>
        <w:rPr>
          <w:rFonts w:ascii="Times New Roman" w:eastAsia="Times New Roman" w:hAnsi="Times New Roman" w:cs="Times New Roman"/>
          <w:b/>
          <w:color w:val="222222"/>
          <w:sz w:val="27"/>
          <w:szCs w:val="27"/>
          <w:highlight w:val="white"/>
        </w:rPr>
        <w:t>Miller, J</w:t>
      </w:r>
      <w:r>
        <w:rPr>
          <w:rFonts w:ascii="Times New Roman" w:eastAsia="Times New Roman" w:hAnsi="Times New Roman" w:cs="Times New Roman"/>
          <w:color w:val="222222"/>
          <w:sz w:val="27"/>
          <w:szCs w:val="27"/>
          <w:highlight w:val="white"/>
        </w:rPr>
        <w:t>.</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(2020). ZOBRAŽEVANJE</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TALENTOV TALENT EDUCATION, ZBORNIK/Book of papers V.</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mednarodna (Slovenija, Francija, Nizozemska, Nemčija, Hrvaška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znanstvena konferenca 2020/ V. international (Slovenia, France, The</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Netherland, Germany, Croatia ...), </w:t>
      </w:r>
      <w:r>
        <w:rPr>
          <w:rFonts w:ascii="Times New Roman" w:eastAsia="Times New Roman" w:hAnsi="Times New Roman" w:cs="Times New Roman"/>
          <w:i/>
          <w:color w:val="222222"/>
          <w:sz w:val="27"/>
          <w:szCs w:val="27"/>
          <w:highlight w:val="white"/>
        </w:rPr>
        <w:t>What Can Gif</w:t>
      </w:r>
      <w:r>
        <w:rPr>
          <w:rFonts w:ascii="Times New Roman" w:eastAsia="Times New Roman" w:hAnsi="Times New Roman" w:cs="Times New Roman"/>
          <w:i/>
          <w:color w:val="222222"/>
          <w:sz w:val="27"/>
          <w:szCs w:val="27"/>
          <w:highlight w:val="white"/>
        </w:rPr>
        <w:t>ted Learn from Reggio</w:t>
      </w:r>
      <w:r>
        <w:rPr>
          <w:rFonts w:ascii="Times New Roman" w:eastAsia="Times New Roman" w:hAnsi="Times New Roman" w:cs="Times New Roman"/>
          <w:i/>
          <w:color w:val="222222"/>
          <w:sz w:val="27"/>
          <w:szCs w:val="27"/>
        </w:rPr>
        <w:t xml:space="preserve"> </w:t>
      </w:r>
      <w:r>
        <w:rPr>
          <w:rFonts w:ascii="Times New Roman" w:eastAsia="Times New Roman" w:hAnsi="Times New Roman" w:cs="Times New Roman"/>
          <w:i/>
          <w:color w:val="222222"/>
          <w:sz w:val="27"/>
          <w:szCs w:val="27"/>
          <w:highlight w:val="white"/>
        </w:rPr>
        <w:t xml:space="preserve">Emilia Approach? </w:t>
      </w:r>
      <w:r>
        <w:rPr>
          <w:rFonts w:ascii="Times New Roman" w:eastAsia="Times New Roman" w:hAnsi="Times New Roman" w:cs="Times New Roman"/>
          <w:color w:val="222222"/>
          <w:sz w:val="27"/>
          <w:szCs w:val="27"/>
          <w:highlight w:val="white"/>
        </w:rPr>
        <w:t xml:space="preserve">58-64. </w:t>
      </w:r>
      <w:r>
        <w:rPr>
          <w:color w:val="1155CC"/>
          <w:sz w:val="21"/>
          <w:szCs w:val="21"/>
          <w:u w:val="single"/>
        </w:rPr>
        <w:t>https://www.talenteducation.si/en/library/</w:t>
      </w:r>
      <w:r>
        <w:rPr>
          <w:color w:val="1155CC"/>
          <w:sz w:val="21"/>
          <w:szCs w:val="21"/>
        </w:rPr>
        <w:t xml:space="preserve"> </w:t>
      </w:r>
    </w:p>
    <w:p w:rsidR="00D61DF1" w:rsidRDefault="00AD4626">
      <w:pPr>
        <w:widowControl w:val="0"/>
        <w:pBdr>
          <w:top w:val="nil"/>
          <w:left w:val="nil"/>
          <w:bottom w:val="nil"/>
          <w:right w:val="nil"/>
          <w:between w:val="nil"/>
        </w:pBdr>
        <w:spacing w:before="328" w:line="227" w:lineRule="auto"/>
        <w:ind w:left="1256" w:right="781" w:hanging="711"/>
        <w:rPr>
          <w:rFonts w:ascii="Times New Roman" w:eastAsia="Times New Roman" w:hAnsi="Times New Roman" w:cs="Times New Roman"/>
          <w:i/>
          <w:color w:val="222222"/>
          <w:sz w:val="27"/>
          <w:szCs w:val="27"/>
        </w:rPr>
      </w:pPr>
      <w:r>
        <w:rPr>
          <w:rFonts w:ascii="Times New Roman" w:eastAsia="Times New Roman" w:hAnsi="Times New Roman" w:cs="Times New Roman"/>
          <w:color w:val="222222"/>
          <w:sz w:val="27"/>
          <w:szCs w:val="27"/>
          <w:highlight w:val="white"/>
        </w:rPr>
        <w:t xml:space="preserve">Brazzolotto, M., Phelps, C., </w:t>
      </w:r>
      <w:r>
        <w:rPr>
          <w:rFonts w:ascii="Times New Roman" w:eastAsia="Times New Roman" w:hAnsi="Times New Roman" w:cs="Times New Roman"/>
          <w:b/>
          <w:color w:val="222222"/>
          <w:sz w:val="27"/>
          <w:szCs w:val="27"/>
          <w:highlight w:val="white"/>
        </w:rPr>
        <w:t xml:space="preserve">Miller, J. </w:t>
      </w:r>
      <w:r>
        <w:rPr>
          <w:rFonts w:ascii="Times New Roman" w:eastAsia="Times New Roman" w:hAnsi="Times New Roman" w:cs="Times New Roman"/>
          <w:color w:val="222222"/>
          <w:sz w:val="27"/>
          <w:szCs w:val="27"/>
          <w:highlight w:val="white"/>
        </w:rPr>
        <w:t>(2020). ZOBRAŽEVANJE</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TALENTOV TALENT EDUCATION, ZBORNIK/Book of papers V.</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mednarodna (Slovenija, Francija, Nizozemska, Nemčija, Hrvaška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znanstvena konferenca 2020/ V. international (Slovenia, France, The</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Netherland, Germany, Croatia ...), </w:t>
      </w:r>
      <w:r>
        <w:rPr>
          <w:rFonts w:ascii="Times New Roman" w:eastAsia="Times New Roman" w:hAnsi="Times New Roman" w:cs="Times New Roman"/>
          <w:i/>
          <w:color w:val="222222"/>
          <w:sz w:val="27"/>
          <w:szCs w:val="27"/>
          <w:highlight w:val="white"/>
        </w:rPr>
        <w:t>Summer Enrichment Camp</w:t>
      </w:r>
      <w:r>
        <w:rPr>
          <w:rFonts w:ascii="Times New Roman" w:eastAsia="Times New Roman" w:hAnsi="Times New Roman" w:cs="Times New Roman"/>
          <w:i/>
          <w:color w:val="222222"/>
          <w:sz w:val="27"/>
          <w:szCs w:val="27"/>
        </w:rPr>
        <w:t xml:space="preserve"> </w:t>
      </w:r>
    </w:p>
    <w:p w:rsidR="00D61DF1" w:rsidRDefault="00AD4626">
      <w:pPr>
        <w:widowControl w:val="0"/>
        <w:pBdr>
          <w:top w:val="nil"/>
          <w:left w:val="nil"/>
          <w:bottom w:val="nil"/>
          <w:right w:val="nil"/>
          <w:between w:val="nil"/>
        </w:pBdr>
        <w:spacing w:before="17" w:line="224" w:lineRule="auto"/>
        <w:ind w:left="1253" w:right="1347"/>
        <w:rPr>
          <w:color w:val="1155CC"/>
          <w:sz w:val="21"/>
          <w:szCs w:val="21"/>
        </w:rPr>
      </w:pPr>
      <w:r>
        <w:rPr>
          <w:rFonts w:ascii="Times New Roman" w:eastAsia="Times New Roman" w:hAnsi="Times New Roman" w:cs="Times New Roman"/>
          <w:i/>
          <w:color w:val="222222"/>
          <w:sz w:val="27"/>
          <w:szCs w:val="27"/>
          <w:highlight w:val="white"/>
        </w:rPr>
        <w:t>Experiences and the Dual Pandemic of COVID-19 and Systemic</w:t>
      </w:r>
      <w:r>
        <w:rPr>
          <w:rFonts w:ascii="Times New Roman" w:eastAsia="Times New Roman" w:hAnsi="Times New Roman" w:cs="Times New Roman"/>
          <w:i/>
          <w:color w:val="222222"/>
          <w:sz w:val="27"/>
          <w:szCs w:val="27"/>
        </w:rPr>
        <w:t xml:space="preserve"> </w:t>
      </w:r>
      <w:r>
        <w:rPr>
          <w:rFonts w:ascii="Times New Roman" w:eastAsia="Times New Roman" w:hAnsi="Times New Roman" w:cs="Times New Roman"/>
          <w:i/>
          <w:color w:val="222222"/>
          <w:sz w:val="27"/>
          <w:szCs w:val="27"/>
          <w:highlight w:val="white"/>
        </w:rPr>
        <w:t xml:space="preserve">Racism </w:t>
      </w:r>
      <w:r>
        <w:rPr>
          <w:rFonts w:ascii="Times New Roman" w:eastAsia="Times New Roman" w:hAnsi="Times New Roman" w:cs="Times New Roman"/>
          <w:color w:val="222222"/>
          <w:sz w:val="27"/>
          <w:szCs w:val="27"/>
          <w:highlight w:val="white"/>
        </w:rPr>
        <w:t xml:space="preserve">65-68. </w:t>
      </w:r>
      <w:r>
        <w:rPr>
          <w:color w:val="1155CC"/>
          <w:sz w:val="21"/>
          <w:szCs w:val="21"/>
          <w:highlight w:val="white"/>
          <w:u w:val="single"/>
        </w:rPr>
        <w:t>https://www.talenteducation.si/en/library/</w:t>
      </w:r>
      <w:r>
        <w:rPr>
          <w:color w:val="1155CC"/>
          <w:sz w:val="21"/>
          <w:szCs w:val="21"/>
        </w:rPr>
        <w:t xml:space="preserve"> </w:t>
      </w:r>
    </w:p>
    <w:p w:rsidR="00D61DF1" w:rsidRDefault="00AD4626">
      <w:pPr>
        <w:widowControl w:val="0"/>
        <w:pBdr>
          <w:top w:val="nil"/>
          <w:left w:val="nil"/>
          <w:bottom w:val="nil"/>
          <w:right w:val="nil"/>
          <w:between w:val="nil"/>
        </w:pBdr>
        <w:spacing w:before="255" w:line="237" w:lineRule="auto"/>
        <w:ind w:left="1268" w:right="769" w:hanging="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Lewis, K., </w:t>
      </w:r>
      <w:r>
        <w:rPr>
          <w:rFonts w:ascii="Times New Roman" w:eastAsia="Times New Roman" w:hAnsi="Times New Roman" w:cs="Times New Roman"/>
          <w:b/>
          <w:color w:val="000000"/>
          <w:sz w:val="24"/>
          <w:szCs w:val="24"/>
        </w:rPr>
        <w:t xml:space="preserve">Miller, J., </w:t>
      </w:r>
      <w:r>
        <w:rPr>
          <w:rFonts w:ascii="Times New Roman" w:eastAsia="Times New Roman" w:hAnsi="Times New Roman" w:cs="Times New Roman"/>
          <w:color w:val="000000"/>
          <w:sz w:val="24"/>
          <w:szCs w:val="24"/>
        </w:rPr>
        <w:t xml:space="preserve">et.al. (2020). What the Research Says: Motivation for Achievement and Causes of Underachievement, TEMPO. </w:t>
      </w:r>
    </w:p>
    <w:p w:rsidR="00D61DF1" w:rsidRDefault="00AD4626">
      <w:pPr>
        <w:widowControl w:val="0"/>
        <w:pBdr>
          <w:top w:val="nil"/>
          <w:left w:val="nil"/>
          <w:bottom w:val="nil"/>
          <w:right w:val="nil"/>
          <w:between w:val="nil"/>
        </w:pBdr>
        <w:spacing w:before="262" w:line="231" w:lineRule="auto"/>
        <w:ind w:left="1264" w:right="69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Hendricks, L., Reysen, S., </w:t>
      </w:r>
      <w:r>
        <w:rPr>
          <w:rFonts w:ascii="Times New Roman" w:eastAsia="Times New Roman" w:hAnsi="Times New Roman" w:cs="Times New Roman"/>
          <w:b/>
          <w:color w:val="000000"/>
          <w:sz w:val="24"/>
          <w:szCs w:val="24"/>
        </w:rPr>
        <w:t>Miller, J</w:t>
      </w:r>
      <w:r>
        <w:rPr>
          <w:rFonts w:ascii="Times New Roman" w:eastAsia="Times New Roman" w:hAnsi="Times New Roman" w:cs="Times New Roman"/>
          <w:color w:val="000000"/>
          <w:sz w:val="24"/>
          <w:szCs w:val="24"/>
        </w:rPr>
        <w:t>. Graham, K. (2020). Student Satisfaction: Importance of Civility and University Identification Predictors. Journa</w:t>
      </w:r>
      <w:r>
        <w:rPr>
          <w:rFonts w:ascii="Times New Roman" w:eastAsia="Times New Roman" w:hAnsi="Times New Roman" w:cs="Times New Roman"/>
          <w:color w:val="000000"/>
          <w:sz w:val="24"/>
          <w:szCs w:val="24"/>
        </w:rPr>
        <w:t xml:space="preserve">l of International Research in Higher Education. </w:t>
      </w:r>
    </w:p>
    <w:p w:rsidR="00D61DF1" w:rsidRDefault="00AD4626">
      <w:pPr>
        <w:widowControl w:val="0"/>
        <w:pBdr>
          <w:top w:val="nil"/>
          <w:left w:val="nil"/>
          <w:bottom w:val="nil"/>
          <w:right w:val="nil"/>
          <w:between w:val="nil"/>
        </w:pBdr>
        <w:spacing w:before="258" w:line="246" w:lineRule="auto"/>
        <w:ind w:left="1264" w:right="865" w:hanging="721"/>
        <w:rPr>
          <w:rFonts w:ascii="Times New Roman" w:eastAsia="Times New Roman" w:hAnsi="Times New Roman" w:cs="Times New Roman"/>
          <w:color w:val="000000"/>
          <w:sz w:val="27"/>
          <w:szCs w:val="27"/>
        </w:rPr>
      </w:pPr>
      <w:r>
        <w:rPr>
          <w:rFonts w:ascii="Times" w:eastAsia="Times" w:hAnsi="Times" w:cs="Times"/>
          <w:color w:val="000000"/>
          <w:sz w:val="27"/>
          <w:szCs w:val="27"/>
        </w:rPr>
        <w:t xml:space="preserve">Miller, J. Hendricks, L., MohdZain, Z. (2020). A Study of the Impact of a </w:t>
      </w:r>
      <w:r>
        <w:rPr>
          <w:rFonts w:ascii="Times" w:eastAsia="Times" w:hAnsi="Times" w:cs="Times"/>
          <w:color w:val="000000"/>
          <w:sz w:val="27"/>
          <w:szCs w:val="27"/>
        </w:rPr>
        <w:lastRenderedPageBreak/>
        <w:t xml:space="preserve">Civil Rights Tour of Mississippi and Tennessee on the Acquisition of Civil Rights Knowledge and Knowledge of Self. </w:t>
      </w:r>
      <w:r>
        <w:rPr>
          <w:rFonts w:ascii="Times New Roman" w:eastAsia="Times New Roman" w:hAnsi="Times New Roman" w:cs="Times New Roman"/>
          <w:color w:val="000000"/>
          <w:sz w:val="27"/>
          <w:szCs w:val="27"/>
        </w:rPr>
        <w:t xml:space="preserve">American Research Institute for Policy Development. </w:t>
      </w:r>
      <w:r>
        <w:rPr>
          <w:rFonts w:ascii="Times" w:eastAsia="Times" w:hAnsi="Times" w:cs="Times"/>
          <w:color w:val="000000"/>
          <w:sz w:val="27"/>
          <w:szCs w:val="27"/>
        </w:rPr>
        <w:t xml:space="preserve">Journal of Education and Human Development 9(3). </w:t>
      </w:r>
      <w:r>
        <w:rPr>
          <w:rFonts w:ascii="Times New Roman" w:eastAsia="Times New Roman" w:hAnsi="Times New Roman" w:cs="Times New Roman"/>
          <w:color w:val="000000"/>
          <w:sz w:val="27"/>
          <w:szCs w:val="27"/>
        </w:rPr>
        <w:t xml:space="preserve">DOI: 10.15640/jehd.v9n3a1 URL: </w:t>
      </w:r>
    </w:p>
    <w:p w:rsidR="00D61DF1" w:rsidRDefault="00AD4626">
      <w:pPr>
        <w:widowControl w:val="0"/>
        <w:pBdr>
          <w:top w:val="nil"/>
          <w:left w:val="nil"/>
          <w:bottom w:val="nil"/>
          <w:right w:val="nil"/>
          <w:between w:val="nil"/>
        </w:pBdr>
        <w:spacing w:before="25" w:line="240" w:lineRule="auto"/>
        <w:ind w:left="126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https://doi.org/10.15640/jehd.v9n3a1 </w:t>
      </w:r>
    </w:p>
    <w:p w:rsidR="00D61DF1" w:rsidRDefault="00AD4626">
      <w:pPr>
        <w:widowControl w:val="0"/>
        <w:pBdr>
          <w:top w:val="nil"/>
          <w:left w:val="nil"/>
          <w:bottom w:val="nil"/>
          <w:right w:val="nil"/>
          <w:between w:val="nil"/>
        </w:pBdr>
        <w:spacing w:before="283" w:line="224" w:lineRule="auto"/>
        <w:ind w:left="1264" w:right="1043" w:hanging="71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 </w:t>
      </w:r>
      <w:r>
        <w:rPr>
          <w:rFonts w:ascii="Times New Roman" w:eastAsia="Times New Roman" w:hAnsi="Times New Roman" w:cs="Times New Roman"/>
          <w:color w:val="000000"/>
          <w:sz w:val="24"/>
          <w:szCs w:val="24"/>
        </w:rPr>
        <w:t xml:space="preserve">(2020). Teacher Effectiveness by Enhancing Self-Concept and Interpersonal Relations: Strategies and Techniques. International </w:t>
      </w:r>
      <w:r>
        <w:rPr>
          <w:rFonts w:ascii="Times New Roman" w:eastAsia="Times New Roman" w:hAnsi="Times New Roman" w:cs="Times New Roman"/>
          <w:color w:val="000000"/>
          <w:sz w:val="24"/>
          <w:szCs w:val="24"/>
        </w:rPr>
        <w:t>Journal of Humanities and Social Science, 10(1), 9-15.</w:t>
      </w:r>
    </w:p>
    <w:p w:rsidR="00D61DF1" w:rsidRDefault="00AD4626">
      <w:pPr>
        <w:widowControl w:val="0"/>
        <w:pBdr>
          <w:top w:val="nil"/>
          <w:left w:val="nil"/>
          <w:bottom w:val="nil"/>
          <w:right w:val="nil"/>
          <w:between w:val="nil"/>
        </w:pBdr>
        <w:spacing w:line="231" w:lineRule="auto"/>
        <w:ind w:left="1264" w:right="747" w:hanging="71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 E. </w:t>
      </w:r>
      <w:r>
        <w:rPr>
          <w:rFonts w:ascii="Times New Roman" w:eastAsia="Times New Roman" w:hAnsi="Times New Roman" w:cs="Times New Roman"/>
          <w:color w:val="000000"/>
          <w:sz w:val="24"/>
          <w:szCs w:val="24"/>
        </w:rPr>
        <w:t xml:space="preserve">(2019). Looking Back While Moving Forward—Exploring the Self-Concept and the Preparation of Effective Teachers. Journal of Education and Human Development, 8(4), 1–7. </w:t>
      </w:r>
    </w:p>
    <w:p w:rsidR="00D61DF1" w:rsidRDefault="00AD4626">
      <w:pPr>
        <w:widowControl w:val="0"/>
        <w:pBdr>
          <w:top w:val="nil"/>
          <w:left w:val="nil"/>
          <w:bottom w:val="nil"/>
          <w:right w:val="nil"/>
          <w:between w:val="nil"/>
        </w:pBdr>
        <w:spacing w:before="283" w:line="231" w:lineRule="auto"/>
        <w:ind w:left="1263" w:right="752" w:hanging="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Majority, K., Lewis, K., Dearman, C., Troxclair, D., </w:t>
      </w:r>
      <w:r>
        <w:rPr>
          <w:rFonts w:ascii="Times New Roman" w:eastAsia="Times New Roman" w:hAnsi="Times New Roman" w:cs="Times New Roman"/>
          <w:b/>
          <w:color w:val="000000"/>
          <w:sz w:val="24"/>
          <w:szCs w:val="24"/>
        </w:rPr>
        <w:t>Miller, J. E. K</w:t>
      </w:r>
      <w:r>
        <w:rPr>
          <w:rFonts w:ascii="Times New Roman" w:eastAsia="Times New Roman" w:hAnsi="Times New Roman" w:cs="Times New Roman"/>
          <w:color w:val="000000"/>
          <w:sz w:val="24"/>
          <w:szCs w:val="24"/>
        </w:rPr>
        <w:t>., &amp; Kabli, A. (2019</w:t>
      </w:r>
      <w:r>
        <w:rPr>
          <w:rFonts w:ascii="Times New Roman" w:eastAsia="Times New Roman" w:hAnsi="Times New Roman" w:cs="Times New Roman"/>
          <w:color w:val="000000"/>
          <w:sz w:val="24"/>
          <w:szCs w:val="24"/>
        </w:rPr>
        <w:t xml:space="preserve">). What the Research Says: Social-Emotional Issues in Gifted Education. TEMPO, 40(2), 41–46. </w:t>
      </w:r>
    </w:p>
    <w:p w:rsidR="00D61DF1" w:rsidRDefault="00AD4626">
      <w:pPr>
        <w:widowControl w:val="0"/>
        <w:pBdr>
          <w:top w:val="nil"/>
          <w:left w:val="nil"/>
          <w:bottom w:val="nil"/>
          <w:right w:val="nil"/>
          <w:between w:val="nil"/>
        </w:pBdr>
        <w:spacing w:before="283" w:line="224" w:lineRule="auto"/>
        <w:ind w:left="1263" w:right="732" w:hanging="71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Miller, J. E. K</w:t>
      </w:r>
      <w:r>
        <w:rPr>
          <w:rFonts w:ascii="Times New Roman" w:eastAsia="Times New Roman" w:hAnsi="Times New Roman" w:cs="Times New Roman"/>
          <w:color w:val="000000"/>
          <w:sz w:val="24"/>
          <w:szCs w:val="24"/>
        </w:rPr>
        <w:t xml:space="preserve">., Lewis, K., &amp; Riley, J. (2019). Getting the Most Out of GiftED19: Targeted, Intentional Planning Before, During and After the Conference. TEMPO, </w:t>
      </w:r>
      <w:r>
        <w:rPr>
          <w:rFonts w:ascii="Times New Roman" w:eastAsia="Times New Roman" w:hAnsi="Times New Roman" w:cs="Times New Roman"/>
          <w:color w:val="000000"/>
          <w:sz w:val="24"/>
          <w:szCs w:val="24"/>
        </w:rPr>
        <w:t xml:space="preserve">40(2), 10–11. </w:t>
      </w:r>
    </w:p>
    <w:p w:rsidR="00D61DF1" w:rsidRDefault="00AD4626">
      <w:pPr>
        <w:widowControl w:val="0"/>
        <w:pBdr>
          <w:top w:val="nil"/>
          <w:left w:val="nil"/>
          <w:bottom w:val="nil"/>
          <w:right w:val="nil"/>
          <w:between w:val="nil"/>
        </w:pBdr>
        <w:spacing w:before="290" w:line="231" w:lineRule="auto"/>
        <w:ind w:left="1263" w:right="759" w:hanging="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Lewis, K., Dearman, C., Fugate, M., Majority, K</w:t>
      </w:r>
      <w:r>
        <w:rPr>
          <w:rFonts w:ascii="Times New Roman" w:eastAsia="Times New Roman" w:hAnsi="Times New Roman" w:cs="Times New Roman"/>
          <w:b/>
          <w:color w:val="000000"/>
          <w:sz w:val="24"/>
          <w:szCs w:val="24"/>
        </w:rPr>
        <w:t>., Miller, J</w:t>
      </w:r>
      <w:r>
        <w:rPr>
          <w:rFonts w:ascii="Times New Roman" w:eastAsia="Times New Roman" w:hAnsi="Times New Roman" w:cs="Times New Roman"/>
          <w:color w:val="000000"/>
          <w:sz w:val="24"/>
          <w:szCs w:val="24"/>
        </w:rPr>
        <w:t xml:space="preserve">., &amp; Troxclair, D. (2018). What the Research Says About Being Gifted in Secondary/Higher Education. TEMPO, 39(3), 31–36. </w:t>
      </w:r>
    </w:p>
    <w:p w:rsidR="00D61DF1" w:rsidRDefault="00AD4626">
      <w:pPr>
        <w:widowControl w:val="0"/>
        <w:pBdr>
          <w:top w:val="nil"/>
          <w:left w:val="nil"/>
          <w:bottom w:val="nil"/>
          <w:right w:val="nil"/>
          <w:between w:val="nil"/>
        </w:pBdr>
        <w:spacing w:before="283" w:line="224" w:lineRule="auto"/>
        <w:ind w:left="1275" w:right="985" w:hanging="7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Miller, J. E. K</w:t>
      </w:r>
      <w:r>
        <w:rPr>
          <w:rFonts w:ascii="Times New Roman" w:eastAsia="Times New Roman" w:hAnsi="Times New Roman" w:cs="Times New Roman"/>
          <w:color w:val="000000"/>
          <w:sz w:val="24"/>
          <w:szCs w:val="24"/>
        </w:rPr>
        <w:t xml:space="preserve">. (2018). Tips for Teachers: Effective Programs and Practices for Gifted Students. TEMPO, 39(2), 19–20. </w:t>
      </w:r>
    </w:p>
    <w:p w:rsidR="00D61DF1" w:rsidRDefault="00AD4626">
      <w:pPr>
        <w:widowControl w:val="0"/>
        <w:pBdr>
          <w:top w:val="nil"/>
          <w:left w:val="nil"/>
          <w:bottom w:val="nil"/>
          <w:right w:val="nil"/>
          <w:between w:val="nil"/>
        </w:pBdr>
        <w:spacing w:before="290" w:line="224" w:lineRule="auto"/>
        <w:ind w:left="544" w:right="56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 E. </w:t>
      </w:r>
      <w:r>
        <w:rPr>
          <w:rFonts w:ascii="Times New Roman" w:eastAsia="Times New Roman" w:hAnsi="Times New Roman" w:cs="Times New Roman"/>
          <w:b/>
          <w:color w:val="000000"/>
          <w:sz w:val="24"/>
          <w:szCs w:val="24"/>
        </w:rPr>
        <w:t xml:space="preserve">K. </w:t>
      </w:r>
      <w:r>
        <w:rPr>
          <w:rFonts w:ascii="Times New Roman" w:eastAsia="Times New Roman" w:hAnsi="Times New Roman" w:cs="Times New Roman"/>
          <w:color w:val="000000"/>
          <w:sz w:val="24"/>
          <w:szCs w:val="24"/>
        </w:rPr>
        <w:t xml:space="preserve">(2017). Tips for Teachers: Curriculum for the Gifted and Talented Student: Theme, Generalization, Topic, and Paradigm. TEMPO, 38(3), 36–37. </w:t>
      </w:r>
    </w:p>
    <w:p w:rsidR="00D61DF1" w:rsidRDefault="00AD4626">
      <w:pPr>
        <w:widowControl w:val="0"/>
        <w:pBdr>
          <w:top w:val="nil"/>
          <w:left w:val="nil"/>
          <w:bottom w:val="nil"/>
          <w:right w:val="nil"/>
          <w:between w:val="nil"/>
        </w:pBdr>
        <w:spacing w:before="290" w:line="237" w:lineRule="auto"/>
        <w:ind w:left="1262" w:right="557" w:hanging="71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 E. K., </w:t>
      </w:r>
      <w:r>
        <w:rPr>
          <w:rFonts w:ascii="Times New Roman" w:eastAsia="Times New Roman" w:hAnsi="Times New Roman" w:cs="Times New Roman"/>
          <w:color w:val="000000"/>
          <w:sz w:val="24"/>
          <w:szCs w:val="24"/>
        </w:rPr>
        <w:t xml:space="preserve">Maggio, R., &amp; Riley, J. (2016). Technology Tips for Teachers: Meet TED, the Audio PowerPoint, and Skype. TEMPO, 37(1), 20–21. </w:t>
      </w:r>
    </w:p>
    <w:p w:rsidR="00D61DF1" w:rsidRDefault="00AD4626">
      <w:pPr>
        <w:widowControl w:val="0"/>
        <w:pBdr>
          <w:top w:val="nil"/>
          <w:left w:val="nil"/>
          <w:bottom w:val="nil"/>
          <w:right w:val="nil"/>
          <w:between w:val="nil"/>
        </w:pBdr>
        <w:spacing w:before="532" w:line="262" w:lineRule="auto"/>
        <w:ind w:left="1387" w:right="585" w:hanging="72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Joyce </w:t>
      </w:r>
      <w:r>
        <w:rPr>
          <w:rFonts w:ascii="Times New Roman" w:eastAsia="Times New Roman" w:hAnsi="Times New Roman" w:cs="Times New Roman"/>
          <w:color w:val="000000"/>
          <w:sz w:val="24"/>
          <w:szCs w:val="24"/>
        </w:rPr>
        <w:t xml:space="preserve">(2015), Kahoot and Google Digital Tools: Efficient and Effective, TEMPO, Texas Association for Gifted and Talented, Austin, Texas. </w:t>
      </w:r>
    </w:p>
    <w:p w:rsidR="00D61DF1" w:rsidRDefault="00AD4626">
      <w:pPr>
        <w:widowControl w:val="0"/>
        <w:pBdr>
          <w:top w:val="nil"/>
          <w:left w:val="nil"/>
          <w:bottom w:val="nil"/>
          <w:right w:val="nil"/>
          <w:between w:val="nil"/>
        </w:pBdr>
        <w:spacing w:before="372" w:line="268" w:lineRule="auto"/>
        <w:ind w:left="1387" w:right="1031" w:hanging="72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Joyce </w:t>
      </w:r>
      <w:r>
        <w:rPr>
          <w:rFonts w:ascii="Times New Roman" w:eastAsia="Times New Roman" w:hAnsi="Times New Roman" w:cs="Times New Roman"/>
          <w:color w:val="000000"/>
          <w:sz w:val="24"/>
          <w:szCs w:val="24"/>
        </w:rPr>
        <w:t>(2014), Web 2.0: Technology Tools to Enhance Organization and Communication, TEMPO, Texas Association for Gift</w:t>
      </w:r>
      <w:r>
        <w:rPr>
          <w:rFonts w:ascii="Times New Roman" w:eastAsia="Times New Roman" w:hAnsi="Times New Roman" w:cs="Times New Roman"/>
          <w:color w:val="000000"/>
          <w:sz w:val="24"/>
          <w:szCs w:val="24"/>
        </w:rPr>
        <w:t xml:space="preserve">ed and Talented, Austin, Texas. </w:t>
      </w:r>
    </w:p>
    <w:p w:rsidR="00D61DF1" w:rsidRDefault="00AD4626">
      <w:pPr>
        <w:widowControl w:val="0"/>
        <w:pBdr>
          <w:top w:val="nil"/>
          <w:left w:val="nil"/>
          <w:bottom w:val="nil"/>
          <w:right w:val="nil"/>
          <w:between w:val="nil"/>
        </w:pBdr>
        <w:spacing w:before="366" w:line="262" w:lineRule="auto"/>
        <w:ind w:left="664" w:right="239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Joyce </w:t>
      </w:r>
      <w:r>
        <w:rPr>
          <w:rFonts w:ascii="Times New Roman" w:eastAsia="Times New Roman" w:hAnsi="Times New Roman" w:cs="Times New Roman"/>
          <w:color w:val="000000"/>
          <w:sz w:val="24"/>
          <w:szCs w:val="24"/>
        </w:rPr>
        <w:t xml:space="preserve">(2013) Multiple Intelligence and Diversity, Multicultural American, Thousand Oaks, CA: SAGE Publications, Inc. </w:t>
      </w:r>
    </w:p>
    <w:p w:rsidR="00D61DF1" w:rsidRDefault="00AD4626">
      <w:pPr>
        <w:widowControl w:val="0"/>
        <w:pBdr>
          <w:top w:val="nil"/>
          <w:left w:val="nil"/>
          <w:bottom w:val="nil"/>
          <w:right w:val="nil"/>
          <w:between w:val="nil"/>
        </w:pBdr>
        <w:spacing w:before="387" w:line="262" w:lineRule="auto"/>
        <w:ind w:left="1387" w:right="1490" w:hanging="72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Joyce </w:t>
      </w:r>
      <w:r>
        <w:rPr>
          <w:rFonts w:ascii="Times New Roman" w:eastAsia="Times New Roman" w:hAnsi="Times New Roman" w:cs="Times New Roman"/>
          <w:color w:val="000000"/>
          <w:sz w:val="24"/>
          <w:szCs w:val="24"/>
        </w:rPr>
        <w:t xml:space="preserve">(2012), Diversity Assessment Instruments, Multicultural America, Thousand Oaks, CA: SAGE Publications, Inc. </w:t>
      </w:r>
    </w:p>
    <w:p w:rsidR="00D61DF1" w:rsidRDefault="00AD4626">
      <w:pPr>
        <w:widowControl w:val="0"/>
        <w:pBdr>
          <w:top w:val="nil"/>
          <w:left w:val="nil"/>
          <w:bottom w:val="nil"/>
          <w:right w:val="nil"/>
          <w:between w:val="nil"/>
        </w:pBdr>
        <w:spacing w:before="387" w:line="262" w:lineRule="auto"/>
        <w:ind w:left="1442" w:right="2262" w:hanging="77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Miller, J. (</w:t>
      </w:r>
      <w:r>
        <w:rPr>
          <w:rFonts w:ascii="Times New Roman" w:eastAsia="Times New Roman" w:hAnsi="Times New Roman" w:cs="Times New Roman"/>
          <w:color w:val="000000"/>
          <w:sz w:val="24"/>
          <w:szCs w:val="24"/>
        </w:rPr>
        <w:t>2010). In</w:t>
      </w:r>
      <w:r>
        <w:rPr>
          <w:rFonts w:ascii="Times New Roman" w:eastAsia="Times New Roman" w:hAnsi="Times New Roman" w:cs="Times New Roman"/>
          <w:color w:val="000000"/>
          <w:sz w:val="24"/>
          <w:szCs w:val="24"/>
        </w:rPr>
        <w:t xml:space="preserve">terview With Johnny Wells, 2009 TAGT Teacher of </w:t>
      </w:r>
      <w:r>
        <w:rPr>
          <w:rFonts w:ascii="Times New Roman" w:eastAsia="Times New Roman" w:hAnsi="Times New Roman" w:cs="Times New Roman"/>
          <w:color w:val="000000"/>
          <w:sz w:val="24"/>
          <w:szCs w:val="24"/>
        </w:rPr>
        <w:lastRenderedPageBreak/>
        <w:t xml:space="preserve">the Year, </w:t>
      </w:r>
      <w:r>
        <w:rPr>
          <w:rFonts w:ascii="Times New Roman" w:eastAsia="Times New Roman" w:hAnsi="Times New Roman" w:cs="Times New Roman"/>
          <w:i/>
          <w:color w:val="000000"/>
          <w:sz w:val="24"/>
          <w:szCs w:val="24"/>
        </w:rPr>
        <w:t>TEMPO</w:t>
      </w:r>
      <w:r>
        <w:rPr>
          <w:rFonts w:ascii="Times New Roman" w:eastAsia="Times New Roman" w:hAnsi="Times New Roman" w:cs="Times New Roman"/>
          <w:color w:val="000000"/>
          <w:sz w:val="24"/>
          <w:szCs w:val="24"/>
        </w:rPr>
        <w:t xml:space="preserve">, 30(3), pp. 35-42. </w:t>
      </w:r>
    </w:p>
    <w:p w:rsidR="00D61DF1" w:rsidRDefault="00AD4626">
      <w:pPr>
        <w:widowControl w:val="0"/>
        <w:pBdr>
          <w:top w:val="nil"/>
          <w:left w:val="nil"/>
          <w:bottom w:val="nil"/>
          <w:right w:val="nil"/>
          <w:between w:val="nil"/>
        </w:pBdr>
        <w:spacing w:before="387" w:line="252" w:lineRule="auto"/>
        <w:ind w:left="1384" w:right="1183" w:hanging="71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 E. </w:t>
      </w:r>
      <w:r>
        <w:rPr>
          <w:rFonts w:ascii="Times New Roman" w:eastAsia="Times New Roman" w:hAnsi="Times New Roman" w:cs="Times New Roman"/>
          <w:color w:val="000000"/>
          <w:sz w:val="24"/>
          <w:szCs w:val="24"/>
        </w:rPr>
        <w:t xml:space="preserve">(2009). Advanced placement. In K. Lomotey (Ed.), </w:t>
      </w:r>
      <w:r>
        <w:rPr>
          <w:rFonts w:ascii="Times New Roman" w:eastAsia="Times New Roman" w:hAnsi="Times New Roman" w:cs="Times New Roman"/>
          <w:i/>
          <w:color w:val="000000"/>
          <w:sz w:val="24"/>
          <w:szCs w:val="24"/>
        </w:rPr>
        <w:t xml:space="preserve">Encyclopedia of </w:t>
      </w:r>
      <w:r>
        <w:rPr>
          <w:rFonts w:ascii="Times New Roman" w:eastAsia="Times New Roman" w:hAnsi="Times New Roman" w:cs="Times New Roman"/>
          <w:i/>
          <w:color w:val="000000"/>
          <w:sz w:val="40"/>
          <w:szCs w:val="40"/>
          <w:vertAlign w:val="subscript"/>
        </w:rPr>
        <w:t xml:space="preserve">african american education </w:t>
      </w:r>
      <w:r>
        <w:rPr>
          <w:rFonts w:ascii="Times New Roman" w:eastAsia="Times New Roman" w:hAnsi="Times New Roman" w:cs="Times New Roman"/>
          <w:color w:val="000000"/>
          <w:sz w:val="40"/>
          <w:szCs w:val="40"/>
          <w:vertAlign w:val="subscript"/>
        </w:rPr>
        <w:t>(1</w:t>
      </w:r>
      <w:r>
        <w:rPr>
          <w:rFonts w:ascii="Times New Roman" w:eastAsia="Times New Roman" w:hAnsi="Times New Roman" w:cs="Times New Roman"/>
          <w:color w:val="000000"/>
          <w:sz w:val="40"/>
          <w:szCs w:val="40"/>
          <w:vertAlign w:val="superscript"/>
        </w:rPr>
        <w:t xml:space="preserve">st </w:t>
      </w:r>
      <w:r>
        <w:rPr>
          <w:rFonts w:ascii="Times New Roman" w:eastAsia="Times New Roman" w:hAnsi="Times New Roman" w:cs="Times New Roman"/>
          <w:color w:val="000000"/>
          <w:sz w:val="24"/>
          <w:szCs w:val="24"/>
        </w:rPr>
        <w:t>ed. pp. 14-16). Thousand Oaks, CA: SAGE Publications, Inc.</w:t>
      </w:r>
    </w:p>
    <w:p w:rsidR="00D61DF1" w:rsidRDefault="00AD4626">
      <w:pPr>
        <w:widowControl w:val="0"/>
        <w:pBdr>
          <w:top w:val="nil"/>
          <w:left w:val="nil"/>
          <w:bottom w:val="nil"/>
          <w:right w:val="nil"/>
          <w:between w:val="nil"/>
        </w:pBdr>
        <w:spacing w:line="262" w:lineRule="auto"/>
        <w:ind w:left="1439" w:right="1885" w:hanging="77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Miller, J</w:t>
      </w:r>
      <w:r>
        <w:rPr>
          <w:rFonts w:ascii="Times New Roman" w:eastAsia="Times New Roman" w:hAnsi="Times New Roman" w:cs="Times New Roman"/>
          <w:color w:val="000000"/>
          <w:sz w:val="24"/>
          <w:szCs w:val="24"/>
        </w:rPr>
        <w:t xml:space="preserve">. (2008). A Philosophical and practical Framework for the Identification of Gifted Culturally Diverse Learners, </w:t>
      </w:r>
      <w:r>
        <w:rPr>
          <w:rFonts w:ascii="Times New Roman" w:eastAsia="Times New Roman" w:hAnsi="Times New Roman" w:cs="Times New Roman"/>
          <w:i/>
          <w:color w:val="000000"/>
          <w:sz w:val="24"/>
          <w:szCs w:val="24"/>
        </w:rPr>
        <w:t>TEMPO</w:t>
      </w:r>
      <w:r>
        <w:rPr>
          <w:rFonts w:ascii="Times New Roman" w:eastAsia="Times New Roman" w:hAnsi="Times New Roman" w:cs="Times New Roman"/>
          <w:color w:val="000000"/>
          <w:sz w:val="24"/>
          <w:szCs w:val="24"/>
        </w:rPr>
        <w:t xml:space="preserve">, 28(2), pp. 21-24. </w:t>
      </w:r>
    </w:p>
    <w:p w:rsidR="00D61DF1" w:rsidRDefault="00AD4626">
      <w:pPr>
        <w:widowControl w:val="0"/>
        <w:pBdr>
          <w:top w:val="nil"/>
          <w:left w:val="nil"/>
          <w:bottom w:val="nil"/>
          <w:right w:val="nil"/>
          <w:between w:val="nil"/>
        </w:pBdr>
        <w:spacing w:before="402" w:line="247" w:lineRule="auto"/>
        <w:ind w:left="1374" w:right="1147" w:hanging="7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Miller, J. E</w:t>
      </w:r>
      <w:r>
        <w:rPr>
          <w:rFonts w:ascii="Times New Roman" w:eastAsia="Times New Roman" w:hAnsi="Times New Roman" w:cs="Times New Roman"/>
          <w:color w:val="000000"/>
          <w:sz w:val="24"/>
          <w:szCs w:val="24"/>
        </w:rPr>
        <w:t>. (2008). Gifted and talented students</w:t>
      </w:r>
      <w:r>
        <w:rPr>
          <w:rFonts w:ascii="Times New Roman" w:eastAsia="Times New Roman" w:hAnsi="Times New Roman" w:cs="Times New Roman"/>
          <w:color w:val="000000"/>
          <w:sz w:val="24"/>
          <w:szCs w:val="24"/>
        </w:rPr>
        <w:t xml:space="preserve">. In N. Salkind (Ed.). </w:t>
      </w:r>
      <w:r>
        <w:rPr>
          <w:rFonts w:ascii="Times New Roman" w:eastAsia="Times New Roman" w:hAnsi="Times New Roman" w:cs="Times New Roman"/>
          <w:i/>
          <w:color w:val="000000"/>
          <w:sz w:val="40"/>
          <w:szCs w:val="40"/>
          <w:vertAlign w:val="subscript"/>
        </w:rPr>
        <w:t xml:space="preserve">Encyclopedia of educational psychology </w:t>
      </w:r>
      <w:r>
        <w:rPr>
          <w:rFonts w:ascii="Times New Roman" w:eastAsia="Times New Roman" w:hAnsi="Times New Roman" w:cs="Times New Roman"/>
          <w:color w:val="000000"/>
          <w:sz w:val="40"/>
          <w:szCs w:val="40"/>
          <w:vertAlign w:val="subscript"/>
        </w:rPr>
        <w:t>(1</w:t>
      </w:r>
      <w:r>
        <w:rPr>
          <w:rFonts w:ascii="Times New Roman" w:eastAsia="Times New Roman" w:hAnsi="Times New Roman" w:cs="Times New Roman"/>
          <w:color w:val="000000"/>
          <w:sz w:val="40"/>
          <w:szCs w:val="40"/>
          <w:vertAlign w:val="superscript"/>
        </w:rPr>
        <w:t xml:space="preserve">st </w:t>
      </w:r>
      <w:r>
        <w:rPr>
          <w:rFonts w:ascii="Times New Roman" w:eastAsia="Times New Roman" w:hAnsi="Times New Roman" w:cs="Times New Roman"/>
          <w:color w:val="000000"/>
          <w:sz w:val="24"/>
          <w:szCs w:val="24"/>
        </w:rPr>
        <w:t xml:space="preserve">ed. pp. 438-443). Thousand Oaks, CA: SAGE Publications, Inc. </w:t>
      </w:r>
    </w:p>
    <w:p w:rsidR="00D61DF1" w:rsidRDefault="00AD4626">
      <w:pPr>
        <w:widowControl w:val="0"/>
        <w:pBdr>
          <w:top w:val="nil"/>
          <w:left w:val="nil"/>
          <w:bottom w:val="nil"/>
          <w:right w:val="nil"/>
          <w:between w:val="nil"/>
        </w:pBdr>
        <w:spacing w:before="372" w:line="262" w:lineRule="auto"/>
        <w:ind w:left="664" w:right="204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 </w:t>
      </w:r>
      <w:r>
        <w:rPr>
          <w:rFonts w:ascii="Times New Roman" w:eastAsia="Times New Roman" w:hAnsi="Times New Roman" w:cs="Times New Roman"/>
          <w:color w:val="000000"/>
          <w:sz w:val="24"/>
          <w:szCs w:val="24"/>
        </w:rPr>
        <w:t xml:space="preserve">(2006). ACT-SO: A Service option for Gifted African American High School Students, </w:t>
      </w:r>
      <w:r>
        <w:rPr>
          <w:rFonts w:ascii="Times New Roman" w:eastAsia="Times New Roman" w:hAnsi="Times New Roman" w:cs="Times New Roman"/>
          <w:i/>
          <w:color w:val="000000"/>
          <w:sz w:val="24"/>
          <w:szCs w:val="24"/>
        </w:rPr>
        <w:t xml:space="preserve">TEMPO, </w:t>
      </w:r>
      <w:r>
        <w:rPr>
          <w:rFonts w:ascii="Times New Roman" w:eastAsia="Times New Roman" w:hAnsi="Times New Roman" w:cs="Times New Roman"/>
          <w:color w:val="000000"/>
          <w:sz w:val="24"/>
          <w:szCs w:val="24"/>
        </w:rPr>
        <w:t>26(4), pp. 12-15.</w:t>
      </w:r>
    </w:p>
    <w:p w:rsidR="00D61DF1" w:rsidRDefault="00AD4626">
      <w:pPr>
        <w:widowControl w:val="0"/>
        <w:pBdr>
          <w:top w:val="nil"/>
          <w:left w:val="nil"/>
          <w:bottom w:val="nil"/>
          <w:right w:val="nil"/>
          <w:between w:val="nil"/>
        </w:pBdr>
        <w:spacing w:line="262" w:lineRule="auto"/>
        <w:ind w:left="1384" w:right="2338"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Miller, J</w:t>
      </w:r>
      <w:r>
        <w:rPr>
          <w:rFonts w:ascii="Times New Roman" w:eastAsia="Times New Roman" w:hAnsi="Times New Roman" w:cs="Times New Roman"/>
          <w:color w:val="000000"/>
          <w:sz w:val="24"/>
          <w:szCs w:val="24"/>
        </w:rPr>
        <w:t xml:space="preserve">. (2005). Identification of the Gifted African American Learner: An Alternative Framework, </w:t>
      </w:r>
      <w:r>
        <w:rPr>
          <w:rFonts w:ascii="Times New Roman" w:eastAsia="Times New Roman" w:hAnsi="Times New Roman" w:cs="Times New Roman"/>
          <w:i/>
          <w:color w:val="000000"/>
          <w:sz w:val="24"/>
          <w:szCs w:val="24"/>
        </w:rPr>
        <w:t>TEMPO</w:t>
      </w:r>
      <w:r>
        <w:rPr>
          <w:rFonts w:ascii="Times New Roman" w:eastAsia="Times New Roman" w:hAnsi="Times New Roman" w:cs="Times New Roman"/>
          <w:color w:val="000000"/>
          <w:sz w:val="24"/>
          <w:szCs w:val="24"/>
        </w:rPr>
        <w:t xml:space="preserve">, 25(3), pp. 12- 16. </w:t>
      </w:r>
    </w:p>
    <w:p w:rsidR="00D61DF1" w:rsidRDefault="00AD4626">
      <w:pPr>
        <w:widowControl w:val="0"/>
        <w:pBdr>
          <w:top w:val="nil"/>
          <w:left w:val="nil"/>
          <w:bottom w:val="nil"/>
          <w:right w:val="nil"/>
          <w:between w:val="nil"/>
        </w:pBdr>
        <w:spacing w:before="417" w:line="274" w:lineRule="auto"/>
        <w:ind w:left="664" w:right="158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 E. </w:t>
      </w:r>
      <w:r>
        <w:rPr>
          <w:rFonts w:ascii="Times New Roman" w:eastAsia="Times New Roman" w:hAnsi="Times New Roman" w:cs="Times New Roman"/>
          <w:color w:val="000000"/>
          <w:sz w:val="24"/>
          <w:szCs w:val="24"/>
        </w:rPr>
        <w:t xml:space="preserve">(2006, </w:t>
      </w:r>
      <w:r>
        <w:rPr>
          <w:rFonts w:ascii="Times New Roman" w:eastAsia="Times New Roman" w:hAnsi="Times New Roman" w:cs="Times New Roman"/>
          <w:color w:val="000000"/>
          <w:sz w:val="24"/>
          <w:szCs w:val="24"/>
        </w:rPr>
        <w:t xml:space="preserve">January/February). The scholarship and college application process begins in middle school, Part 1. </w:t>
      </w:r>
      <w:r>
        <w:rPr>
          <w:rFonts w:ascii="Times New Roman" w:eastAsia="Times New Roman" w:hAnsi="Times New Roman" w:cs="Times New Roman"/>
          <w:i/>
          <w:color w:val="000000"/>
          <w:sz w:val="24"/>
          <w:szCs w:val="24"/>
        </w:rPr>
        <w:t xml:space="preserve">Teen Graffiti. </w:t>
      </w:r>
      <w:r>
        <w:rPr>
          <w:rFonts w:ascii="Times New Roman" w:eastAsia="Times New Roman" w:hAnsi="Times New Roman" w:cs="Times New Roman"/>
          <w:color w:val="000000"/>
          <w:sz w:val="24"/>
          <w:szCs w:val="24"/>
        </w:rPr>
        <w:t xml:space="preserve">20. </w:t>
      </w:r>
    </w:p>
    <w:p w:rsidR="00D61DF1" w:rsidRDefault="00AD4626">
      <w:pPr>
        <w:widowControl w:val="0"/>
        <w:pBdr>
          <w:top w:val="nil"/>
          <w:left w:val="nil"/>
          <w:bottom w:val="nil"/>
          <w:right w:val="nil"/>
          <w:between w:val="nil"/>
        </w:pBdr>
        <w:spacing w:before="360" w:line="262" w:lineRule="auto"/>
        <w:ind w:left="1379" w:right="1293" w:hanging="71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Miller, J. E</w:t>
      </w:r>
      <w:r>
        <w:rPr>
          <w:rFonts w:ascii="Times New Roman" w:eastAsia="Times New Roman" w:hAnsi="Times New Roman" w:cs="Times New Roman"/>
          <w:color w:val="000000"/>
          <w:sz w:val="24"/>
          <w:szCs w:val="24"/>
        </w:rPr>
        <w:t xml:space="preserve">. (2006, March/April). The scholarship and college application process begins in middle school, Part 2. </w:t>
      </w:r>
      <w:r>
        <w:rPr>
          <w:rFonts w:ascii="Times New Roman" w:eastAsia="Times New Roman" w:hAnsi="Times New Roman" w:cs="Times New Roman"/>
          <w:i/>
          <w:color w:val="000000"/>
          <w:sz w:val="24"/>
          <w:szCs w:val="24"/>
        </w:rPr>
        <w:t xml:space="preserve">Teen Graffiti. </w:t>
      </w:r>
      <w:r>
        <w:rPr>
          <w:rFonts w:ascii="Times New Roman" w:eastAsia="Times New Roman" w:hAnsi="Times New Roman" w:cs="Times New Roman"/>
          <w:color w:val="000000"/>
          <w:sz w:val="24"/>
          <w:szCs w:val="24"/>
        </w:rPr>
        <w:t xml:space="preserve">22. </w:t>
      </w:r>
    </w:p>
    <w:p w:rsidR="00D61DF1" w:rsidRDefault="00AD4626">
      <w:pPr>
        <w:widowControl w:val="0"/>
        <w:pBdr>
          <w:top w:val="nil"/>
          <w:left w:val="nil"/>
          <w:bottom w:val="nil"/>
          <w:right w:val="nil"/>
          <w:between w:val="nil"/>
        </w:pBdr>
        <w:spacing w:before="387" w:line="262" w:lineRule="auto"/>
        <w:ind w:left="1379" w:right="1546" w:hanging="71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Miller, J. E</w:t>
      </w:r>
      <w:r>
        <w:rPr>
          <w:rFonts w:ascii="Times New Roman" w:eastAsia="Times New Roman" w:hAnsi="Times New Roman" w:cs="Times New Roman"/>
          <w:color w:val="000000"/>
          <w:sz w:val="24"/>
          <w:szCs w:val="24"/>
        </w:rPr>
        <w:t xml:space="preserve">. (2006, May/June). The scholarship and college application process begins in middle school, Part 3. </w:t>
      </w:r>
      <w:r>
        <w:rPr>
          <w:rFonts w:ascii="Times New Roman" w:eastAsia="Times New Roman" w:hAnsi="Times New Roman" w:cs="Times New Roman"/>
          <w:i/>
          <w:color w:val="000000"/>
          <w:sz w:val="24"/>
          <w:szCs w:val="24"/>
        </w:rPr>
        <w:t>Teen Graffiti</w:t>
      </w:r>
      <w:r>
        <w:rPr>
          <w:rFonts w:ascii="Times New Roman" w:eastAsia="Times New Roman" w:hAnsi="Times New Roman" w:cs="Times New Roman"/>
          <w:color w:val="000000"/>
          <w:sz w:val="24"/>
          <w:szCs w:val="24"/>
        </w:rPr>
        <w:t xml:space="preserve">. 22. </w:t>
      </w:r>
    </w:p>
    <w:p w:rsidR="00D61DF1" w:rsidRDefault="00AD4626">
      <w:pPr>
        <w:widowControl w:val="0"/>
        <w:pBdr>
          <w:top w:val="nil"/>
          <w:left w:val="nil"/>
          <w:bottom w:val="nil"/>
          <w:right w:val="nil"/>
          <w:between w:val="nil"/>
        </w:pBdr>
        <w:spacing w:before="387" w:line="262" w:lineRule="auto"/>
        <w:ind w:left="1396" w:right="1961" w:hanging="73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 E. </w:t>
      </w:r>
      <w:r>
        <w:rPr>
          <w:rFonts w:ascii="Times New Roman" w:eastAsia="Times New Roman" w:hAnsi="Times New Roman" w:cs="Times New Roman"/>
          <w:color w:val="000000"/>
          <w:sz w:val="24"/>
          <w:szCs w:val="24"/>
        </w:rPr>
        <w:t xml:space="preserve">(2008, March/April). Using your discretionary time for good. </w:t>
      </w:r>
      <w:r>
        <w:rPr>
          <w:rFonts w:ascii="Times New Roman" w:eastAsia="Times New Roman" w:hAnsi="Times New Roman" w:cs="Times New Roman"/>
          <w:i/>
          <w:color w:val="000000"/>
          <w:sz w:val="24"/>
          <w:szCs w:val="24"/>
        </w:rPr>
        <w:t xml:space="preserve">Teen Graffiti. </w:t>
      </w:r>
      <w:r>
        <w:rPr>
          <w:rFonts w:ascii="Times New Roman" w:eastAsia="Times New Roman" w:hAnsi="Times New Roman" w:cs="Times New Roman"/>
          <w:color w:val="000000"/>
          <w:sz w:val="24"/>
          <w:szCs w:val="24"/>
        </w:rPr>
        <w:t xml:space="preserve">28. </w:t>
      </w:r>
    </w:p>
    <w:p w:rsidR="00D61DF1" w:rsidRDefault="00AD4626">
      <w:pPr>
        <w:widowControl w:val="0"/>
        <w:pBdr>
          <w:top w:val="nil"/>
          <w:left w:val="nil"/>
          <w:bottom w:val="nil"/>
          <w:right w:val="nil"/>
          <w:between w:val="nil"/>
        </w:pBdr>
        <w:spacing w:before="387" w:line="524" w:lineRule="auto"/>
        <w:ind w:left="664" w:right="153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Miller, J. E. </w:t>
      </w:r>
      <w:r>
        <w:rPr>
          <w:rFonts w:ascii="Times New Roman" w:eastAsia="Times New Roman" w:hAnsi="Times New Roman" w:cs="Times New Roman"/>
          <w:color w:val="000000"/>
          <w:sz w:val="24"/>
          <w:szCs w:val="24"/>
        </w:rPr>
        <w:t xml:space="preserve">(2010, March/April). Youth saving youth. </w:t>
      </w:r>
      <w:r>
        <w:rPr>
          <w:rFonts w:ascii="Times New Roman" w:eastAsia="Times New Roman" w:hAnsi="Times New Roman" w:cs="Times New Roman"/>
          <w:i/>
          <w:color w:val="000000"/>
          <w:sz w:val="24"/>
          <w:szCs w:val="24"/>
        </w:rPr>
        <w:t>Teen Graffiti</w:t>
      </w:r>
      <w:r>
        <w:rPr>
          <w:rFonts w:ascii="Times New Roman" w:eastAsia="Times New Roman" w:hAnsi="Times New Roman" w:cs="Times New Roman"/>
          <w:color w:val="000000"/>
          <w:sz w:val="24"/>
          <w:szCs w:val="24"/>
        </w:rPr>
        <w:t xml:space="preserve">. 20, 24. </w:t>
      </w:r>
      <w:r>
        <w:rPr>
          <w:rFonts w:ascii="Times New Roman" w:eastAsia="Times New Roman" w:hAnsi="Times New Roman" w:cs="Times New Roman"/>
          <w:b/>
          <w:color w:val="000000"/>
          <w:sz w:val="24"/>
          <w:szCs w:val="24"/>
        </w:rPr>
        <w:t>Miller, J. E</w:t>
      </w:r>
      <w:r>
        <w:rPr>
          <w:rFonts w:ascii="Times New Roman" w:eastAsia="Times New Roman" w:hAnsi="Times New Roman" w:cs="Times New Roman"/>
          <w:color w:val="000000"/>
          <w:sz w:val="24"/>
          <w:szCs w:val="24"/>
        </w:rPr>
        <w:t xml:space="preserve">. (2007, May/June). Ten Steps to College Success. </w:t>
      </w:r>
      <w:r>
        <w:rPr>
          <w:rFonts w:ascii="Times New Roman" w:eastAsia="Times New Roman" w:hAnsi="Times New Roman" w:cs="Times New Roman"/>
          <w:i/>
          <w:color w:val="000000"/>
          <w:sz w:val="24"/>
          <w:szCs w:val="24"/>
        </w:rPr>
        <w:t>Teen Graffiti</w:t>
      </w:r>
      <w:r>
        <w:rPr>
          <w:rFonts w:ascii="Times New Roman" w:eastAsia="Times New Roman" w:hAnsi="Times New Roman" w:cs="Times New Roman"/>
          <w:color w:val="000000"/>
          <w:sz w:val="24"/>
          <w:szCs w:val="24"/>
        </w:rPr>
        <w:t xml:space="preserve">, 22. </w:t>
      </w:r>
    </w:p>
    <w:p w:rsidR="00D61DF1" w:rsidRDefault="00AD4626">
      <w:pPr>
        <w:widowControl w:val="0"/>
        <w:pBdr>
          <w:top w:val="nil"/>
          <w:left w:val="nil"/>
          <w:bottom w:val="nil"/>
          <w:right w:val="nil"/>
          <w:between w:val="nil"/>
        </w:pBdr>
        <w:spacing w:before="95" w:line="249" w:lineRule="auto"/>
        <w:ind w:left="1396" w:right="1632" w:hanging="731"/>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Miller, J. E</w:t>
      </w:r>
      <w:r>
        <w:rPr>
          <w:rFonts w:ascii="Times New Roman" w:eastAsia="Times New Roman" w:hAnsi="Times New Roman" w:cs="Times New Roman"/>
          <w:color w:val="000000"/>
          <w:sz w:val="24"/>
          <w:szCs w:val="24"/>
        </w:rPr>
        <w:t xml:space="preserve">. (2007, Spring). College Preparation Begins in Kindergarten. </w:t>
      </w:r>
      <w:r>
        <w:rPr>
          <w:rFonts w:ascii="Times New Roman" w:eastAsia="Times New Roman" w:hAnsi="Times New Roman" w:cs="Times New Roman"/>
          <w:i/>
          <w:color w:val="000000"/>
          <w:sz w:val="24"/>
          <w:szCs w:val="24"/>
        </w:rPr>
        <w:t xml:space="preserve">Teen Graffiti. </w:t>
      </w:r>
    </w:p>
    <w:p w:rsidR="00D61DF1" w:rsidRDefault="00AD4626">
      <w:pPr>
        <w:widowControl w:val="0"/>
        <w:pBdr>
          <w:top w:val="nil"/>
          <w:left w:val="nil"/>
          <w:bottom w:val="nil"/>
          <w:right w:val="nil"/>
          <w:between w:val="nil"/>
        </w:pBdr>
        <w:spacing w:before="760" w:line="240" w:lineRule="auto"/>
        <w:ind w:right="381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PUBLICATIONS IN </w:t>
      </w:r>
    </w:p>
    <w:p w:rsidR="00D61DF1" w:rsidRDefault="00AD4626">
      <w:pPr>
        <w:widowControl w:val="0"/>
        <w:pBdr>
          <w:top w:val="nil"/>
          <w:left w:val="nil"/>
          <w:bottom w:val="nil"/>
          <w:right w:val="nil"/>
          <w:between w:val="nil"/>
        </w:pBdr>
        <w:spacing w:before="4" w:line="240" w:lineRule="auto"/>
        <w:ind w:right="4257"/>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PROGRESS </w:t>
      </w:r>
    </w:p>
    <w:p w:rsidR="00D61DF1" w:rsidRDefault="00AD4626">
      <w:pPr>
        <w:widowControl w:val="0"/>
        <w:pBdr>
          <w:top w:val="nil"/>
          <w:left w:val="nil"/>
          <w:bottom w:val="nil"/>
          <w:right w:val="nil"/>
          <w:between w:val="nil"/>
        </w:pBdr>
        <w:spacing w:before="394" w:line="262" w:lineRule="auto"/>
        <w:ind w:left="664" w:right="2207"/>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Miller, J. E. Identification of the african american gifted learner: We can </w:t>
      </w:r>
      <w:r>
        <w:rPr>
          <w:rFonts w:ascii="Times New Roman" w:eastAsia="Times New Roman" w:hAnsi="Times New Roman" w:cs="Times New Roman"/>
          <w:color w:val="000000"/>
          <w:sz w:val="24"/>
          <w:szCs w:val="24"/>
        </w:rPr>
        <w:lastRenderedPageBreak/>
        <w:t xml:space="preserve">surpass ourselves. </w:t>
      </w:r>
      <w:r>
        <w:rPr>
          <w:rFonts w:ascii="Times New Roman" w:eastAsia="Times New Roman" w:hAnsi="Times New Roman" w:cs="Times New Roman"/>
          <w:i/>
          <w:color w:val="000000"/>
          <w:sz w:val="24"/>
          <w:szCs w:val="24"/>
        </w:rPr>
        <w:t xml:space="preserve">Journal of Secondary Gifted Education. </w:t>
      </w:r>
    </w:p>
    <w:p w:rsidR="00D61DF1" w:rsidRDefault="00AD4626">
      <w:pPr>
        <w:widowControl w:val="0"/>
        <w:pBdr>
          <w:top w:val="nil"/>
          <w:left w:val="nil"/>
          <w:bottom w:val="nil"/>
          <w:right w:val="nil"/>
          <w:between w:val="nil"/>
        </w:pBdr>
        <w:spacing w:before="387" w:line="262" w:lineRule="auto"/>
        <w:ind w:left="1368" w:right="3083" w:hanging="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Cultural diversity training in an online class format. </w:t>
      </w:r>
      <w:r>
        <w:rPr>
          <w:rFonts w:ascii="Times New Roman" w:eastAsia="Times New Roman" w:hAnsi="Times New Roman" w:cs="Times New Roman"/>
          <w:i/>
          <w:color w:val="000000"/>
          <w:sz w:val="24"/>
          <w:szCs w:val="24"/>
        </w:rPr>
        <w:t>Adult Education Quarterly</w:t>
      </w:r>
      <w:r>
        <w:rPr>
          <w:rFonts w:ascii="Times New Roman" w:eastAsia="Times New Roman" w:hAnsi="Times New Roman" w:cs="Times New Roman"/>
          <w:color w:val="000000"/>
          <w:sz w:val="24"/>
          <w:szCs w:val="24"/>
        </w:rPr>
        <w:t xml:space="preserve">. </w:t>
      </w:r>
    </w:p>
    <w:p w:rsidR="00D61DF1" w:rsidRDefault="00AD4626">
      <w:pPr>
        <w:widowControl w:val="0"/>
        <w:pBdr>
          <w:top w:val="nil"/>
          <w:left w:val="nil"/>
          <w:bottom w:val="nil"/>
          <w:right w:val="nil"/>
          <w:between w:val="nil"/>
        </w:pBdr>
        <w:spacing w:before="38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RESEARCH CURRENTLY IN PROGRESS </w:t>
      </w:r>
    </w:p>
    <w:p w:rsidR="00D61DF1" w:rsidRDefault="00AD4626">
      <w:pPr>
        <w:widowControl w:val="0"/>
        <w:pBdr>
          <w:top w:val="nil"/>
          <w:left w:val="nil"/>
          <w:bottom w:val="nil"/>
          <w:right w:val="nil"/>
          <w:between w:val="nil"/>
        </w:pBdr>
        <w:spacing w:before="394" w:line="274" w:lineRule="auto"/>
        <w:ind w:left="671" w:right="1248"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The nature and needs of three academically talented African American student athletes.</w:t>
      </w:r>
    </w:p>
    <w:p w:rsidR="00D61DF1" w:rsidRDefault="00AD4626">
      <w:pPr>
        <w:widowControl w:val="0"/>
        <w:pBdr>
          <w:top w:val="nil"/>
          <w:left w:val="nil"/>
          <w:bottom w:val="nil"/>
          <w:right w:val="nil"/>
          <w:between w:val="nil"/>
        </w:pBdr>
        <w:spacing w:line="262" w:lineRule="auto"/>
        <w:ind w:left="662" w:right="905"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Application of a culturally responsive learning environment inventory and the academic achievement of Hispanic and African American students. </w:t>
      </w:r>
    </w:p>
    <w:p w:rsidR="00D61DF1" w:rsidRDefault="00AD4626">
      <w:pPr>
        <w:widowControl w:val="0"/>
        <w:pBdr>
          <w:top w:val="nil"/>
          <w:left w:val="nil"/>
          <w:bottom w:val="nil"/>
          <w:right w:val="nil"/>
          <w:between w:val="nil"/>
        </w:pBdr>
        <w:spacing w:before="387"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The status of differentiated instruction in schools today. </w:t>
      </w:r>
    </w:p>
    <w:p w:rsidR="00D61DF1" w:rsidRDefault="00AD4626">
      <w:pPr>
        <w:widowControl w:val="0"/>
        <w:pBdr>
          <w:top w:val="nil"/>
          <w:left w:val="nil"/>
          <w:bottom w:val="nil"/>
          <w:right w:val="nil"/>
          <w:between w:val="nil"/>
        </w:pBdr>
        <w:spacing w:before="409" w:line="262" w:lineRule="auto"/>
        <w:ind w:left="666" w:right="71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J.E. Application of DeBono’s six thinking hats in the analysis of discussion Posts in an online cultural diversity course. </w:t>
      </w:r>
    </w:p>
    <w:p w:rsidR="00D61DF1" w:rsidRDefault="00AD4626">
      <w:pPr>
        <w:widowControl w:val="0"/>
        <w:pBdr>
          <w:top w:val="nil"/>
          <w:left w:val="nil"/>
          <w:bottom w:val="nil"/>
          <w:right w:val="nil"/>
          <w:between w:val="nil"/>
        </w:pBdr>
        <w:spacing w:before="64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RESEARCH GRANTS AND AWARDS </w:t>
      </w:r>
    </w:p>
    <w:p w:rsidR="00D61DF1" w:rsidRDefault="00AD4626">
      <w:pPr>
        <w:widowControl w:val="0"/>
        <w:pBdr>
          <w:top w:val="nil"/>
          <w:left w:val="nil"/>
          <w:bottom w:val="nil"/>
          <w:right w:val="nil"/>
          <w:between w:val="nil"/>
        </w:pBdr>
        <w:spacing w:before="364" w:line="231" w:lineRule="auto"/>
        <w:ind w:left="544" w:right="7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(2020) ACT-K-8 Advancing Computer Technology, K-8, National Science Foundation, NSF CSforALL Grant Proposal with Dr. Omar Ariss and Dr. Yuehua Wang, Computer Science Faculty, Submitted, $300,000.00, not Funded </w:t>
      </w:r>
    </w:p>
    <w:p w:rsidR="00D61DF1" w:rsidRDefault="00AD4626">
      <w:pPr>
        <w:widowControl w:val="0"/>
        <w:pBdr>
          <w:top w:val="nil"/>
          <w:left w:val="nil"/>
          <w:bottom w:val="nil"/>
          <w:right w:val="nil"/>
          <w:between w:val="nil"/>
        </w:pBdr>
        <w:spacing w:before="283" w:line="224" w:lineRule="auto"/>
        <w:ind w:left="1263" w:right="612" w:hanging="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(2019). Global Fellow G</w:t>
      </w:r>
      <w:r>
        <w:rPr>
          <w:rFonts w:ascii="Times New Roman" w:eastAsia="Times New Roman" w:hAnsi="Times New Roman" w:cs="Times New Roman"/>
          <w:color w:val="000000"/>
          <w:sz w:val="24"/>
          <w:szCs w:val="24"/>
        </w:rPr>
        <w:t xml:space="preserve">rant, Global Event: Bridge Builder for an Interconnected World Project, Funded: $750.00 </w:t>
      </w:r>
    </w:p>
    <w:p w:rsidR="00D61DF1" w:rsidRDefault="00AD4626">
      <w:pPr>
        <w:widowControl w:val="0"/>
        <w:pBdr>
          <w:top w:val="nil"/>
          <w:left w:val="nil"/>
          <w:bottom w:val="nil"/>
          <w:right w:val="nil"/>
          <w:between w:val="nil"/>
        </w:pBdr>
        <w:spacing w:before="290" w:line="224" w:lineRule="auto"/>
        <w:ind w:left="1269" w:right="871" w:hanging="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(2017) Faculty Development Grant, Texas A&amp;M University Commerce, $1000 (Funded). </w:t>
      </w:r>
    </w:p>
    <w:p w:rsidR="00D61DF1" w:rsidRDefault="00AD4626">
      <w:pPr>
        <w:widowControl w:val="0"/>
        <w:pBdr>
          <w:top w:val="nil"/>
          <w:left w:val="nil"/>
          <w:bottom w:val="nil"/>
          <w:right w:val="nil"/>
          <w:between w:val="nil"/>
        </w:pBdr>
        <w:spacing w:before="290" w:line="224" w:lineRule="auto"/>
        <w:ind w:left="544" w:right="23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(2015). International Faculty Development Grant, Texas A&amp;M University-Commerce, $1660.00. (Funded). </w:t>
      </w:r>
    </w:p>
    <w:p w:rsidR="00D61DF1" w:rsidRDefault="00AD4626">
      <w:pPr>
        <w:widowControl w:val="0"/>
        <w:pBdr>
          <w:top w:val="nil"/>
          <w:left w:val="nil"/>
          <w:bottom w:val="nil"/>
          <w:right w:val="nil"/>
          <w:between w:val="nil"/>
        </w:pBdr>
        <w:spacing w:before="290" w:line="462" w:lineRule="auto"/>
        <w:ind w:left="544" w:right="1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(2013) International Faculty Development Grant, $1740.45 Funded Hispanic Learner Institute. (2011) Phi Delta Kappa, $1500.00. (Funded</w:t>
      </w:r>
      <w:r>
        <w:rPr>
          <w:rFonts w:ascii="Times New Roman" w:eastAsia="Times New Roman" w:hAnsi="Times New Roman" w:cs="Times New Roman"/>
          <w:color w:val="000000"/>
          <w:sz w:val="24"/>
          <w:szCs w:val="24"/>
        </w:rPr>
        <w:t xml:space="preserve">). </w:t>
      </w:r>
    </w:p>
    <w:p w:rsidR="00D61DF1" w:rsidRDefault="00AD4626">
      <w:pPr>
        <w:widowControl w:val="0"/>
        <w:pBdr>
          <w:top w:val="nil"/>
          <w:left w:val="nil"/>
          <w:bottom w:val="nil"/>
          <w:right w:val="nil"/>
          <w:between w:val="nil"/>
        </w:pBdr>
        <w:spacing w:before="52" w:line="231" w:lineRule="auto"/>
        <w:ind w:left="1257" w:right="559" w:hanging="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(2009). Ethnographic research: application to the high school environment. Interdisciplinary Research Incentive Pre-proposal submitted to the Graduate School, Not Funded, </w:t>
      </w:r>
    </w:p>
    <w:p w:rsidR="00D61DF1" w:rsidRDefault="00AD4626">
      <w:pPr>
        <w:widowControl w:val="0"/>
        <w:pBdr>
          <w:top w:val="nil"/>
          <w:left w:val="nil"/>
          <w:bottom w:val="nil"/>
          <w:right w:val="nil"/>
          <w:between w:val="nil"/>
        </w:pBdr>
        <w:spacing w:before="268" w:line="231" w:lineRule="auto"/>
        <w:ind w:left="544" w:right="76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(2009). The Woodrow Wilson Foundation National Fellowship Foundation, Woodrow Wilson Rockefeller Brothers Fund Fellowship for Aspiring Teachers of Color Program (Contributed to writing of the proposal, Not Funded), </w:t>
      </w:r>
    </w:p>
    <w:p w:rsidR="00D61DF1" w:rsidRDefault="00AD4626">
      <w:pPr>
        <w:widowControl w:val="0"/>
        <w:pBdr>
          <w:top w:val="nil"/>
          <w:left w:val="nil"/>
          <w:bottom w:val="nil"/>
          <w:right w:val="nil"/>
          <w:between w:val="nil"/>
        </w:pBdr>
        <w:spacing w:before="283" w:line="229" w:lineRule="auto"/>
        <w:ind w:left="1259" w:right="538" w:hanging="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(2008). Texas Gove</w:t>
      </w:r>
      <w:r>
        <w:rPr>
          <w:rFonts w:ascii="Times New Roman" w:eastAsia="Times New Roman" w:hAnsi="Times New Roman" w:cs="Times New Roman"/>
          <w:color w:val="000000"/>
          <w:sz w:val="24"/>
          <w:szCs w:val="24"/>
        </w:rPr>
        <w:t xml:space="preserve">rnor’s School Grant Proposal (attended meetings and participated in The writing and providing of written reviews of the TGS grant which was finalized by Deborah Porter and submitted to the Coordinating Board, - Not Funded. </w:t>
      </w:r>
    </w:p>
    <w:p w:rsidR="00D61DF1" w:rsidRDefault="00AD4626">
      <w:pPr>
        <w:widowControl w:val="0"/>
        <w:pBdr>
          <w:top w:val="nil"/>
          <w:left w:val="nil"/>
          <w:bottom w:val="nil"/>
          <w:right w:val="nil"/>
          <w:between w:val="nil"/>
        </w:pBdr>
        <w:spacing w:before="285" w:line="224" w:lineRule="auto"/>
        <w:ind w:left="1269" w:right="1263" w:hanging="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(2008) TAMU-C Provost</w:t>
      </w:r>
      <w:r>
        <w:rPr>
          <w:rFonts w:ascii="Times New Roman" w:eastAsia="Times New Roman" w:hAnsi="Times New Roman" w:cs="Times New Roman"/>
          <w:color w:val="000000"/>
          <w:sz w:val="24"/>
          <w:szCs w:val="24"/>
        </w:rPr>
        <w:t xml:space="preserve">’s Office, Hispanic Gifted Conference, $2500.00, (Funded) </w:t>
      </w:r>
    </w:p>
    <w:p w:rsidR="00D61DF1" w:rsidRDefault="00AD4626">
      <w:pPr>
        <w:widowControl w:val="0"/>
        <w:pBdr>
          <w:top w:val="nil"/>
          <w:left w:val="nil"/>
          <w:bottom w:val="nil"/>
          <w:right w:val="nil"/>
          <w:between w:val="nil"/>
        </w:pBdr>
        <w:spacing w:before="290" w:line="231" w:lineRule="auto"/>
        <w:ind w:left="1268" w:right="550" w:hanging="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(2005). Lyles Mathematics and Technology Scholars (MATS) Program. Grant Application submitted to the Beaumont Foundation for Fifteen (15) laptop computers and data projector with training provided by Texas A&amp;M Commerce, the Garland NAACP, the Ga</w:t>
      </w:r>
      <w:r>
        <w:rPr>
          <w:rFonts w:ascii="Times New Roman" w:eastAsia="Times New Roman" w:hAnsi="Times New Roman" w:cs="Times New Roman"/>
          <w:color w:val="000000"/>
          <w:sz w:val="24"/>
          <w:szCs w:val="24"/>
        </w:rPr>
        <w:t>rland Association for Hispanic Affairs, and Raytheon. Grant Application was selected to advance to the application phase. Not Funded.</w:t>
      </w:r>
    </w:p>
    <w:p w:rsidR="00D61DF1" w:rsidRDefault="00AD4626">
      <w:pPr>
        <w:widowControl w:val="0"/>
        <w:pBdr>
          <w:top w:val="nil"/>
          <w:left w:val="nil"/>
          <w:bottom w:val="nil"/>
          <w:right w:val="nil"/>
          <w:between w:val="nil"/>
        </w:pBdr>
        <w:spacing w:line="231" w:lineRule="auto"/>
        <w:ind w:left="1265" w:right="123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(2005). TAMU-C Office of Advancement, Arts and Sciences, Business, Education and Human Services, Middle and Hi</w:t>
      </w:r>
      <w:r>
        <w:rPr>
          <w:rFonts w:ascii="Times New Roman" w:eastAsia="Times New Roman" w:hAnsi="Times New Roman" w:cs="Times New Roman"/>
          <w:color w:val="000000"/>
          <w:sz w:val="24"/>
          <w:szCs w:val="24"/>
        </w:rPr>
        <w:t xml:space="preserve">gh School Student Workshop. $1500 Funded </w:t>
      </w:r>
    </w:p>
    <w:p w:rsidR="00D61DF1" w:rsidRDefault="00AD4626">
      <w:pPr>
        <w:widowControl w:val="0"/>
        <w:pBdr>
          <w:top w:val="nil"/>
          <w:left w:val="nil"/>
          <w:bottom w:val="nil"/>
          <w:right w:val="nil"/>
          <w:between w:val="nil"/>
        </w:pBdr>
        <w:spacing w:before="268" w:line="237" w:lineRule="auto"/>
        <w:ind w:left="1272" w:right="1124" w:hanging="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(2004). ACT-SO Enrichment Workshops, State Farm Insurance Companies, $2500.00. Funded. </w:t>
      </w:r>
    </w:p>
    <w:p w:rsidR="00D61DF1" w:rsidRDefault="00AD4626">
      <w:pPr>
        <w:widowControl w:val="0"/>
        <w:pBdr>
          <w:top w:val="nil"/>
          <w:left w:val="nil"/>
          <w:bottom w:val="nil"/>
          <w:right w:val="nil"/>
          <w:between w:val="nil"/>
        </w:pBdr>
        <w:spacing w:before="277"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Miller, J. (2004). ACT-SO Wal-Mart Community Grant. $1000.00. Funded. </w:t>
      </w:r>
    </w:p>
    <w:p w:rsidR="00D61DF1" w:rsidRDefault="00AD4626">
      <w:pPr>
        <w:widowControl w:val="0"/>
        <w:pBdr>
          <w:top w:val="nil"/>
          <w:left w:val="nil"/>
          <w:bottom w:val="nil"/>
          <w:right w:val="nil"/>
          <w:between w:val="nil"/>
        </w:pBdr>
        <w:spacing w:before="259" w:line="231" w:lineRule="auto"/>
        <w:ind w:left="1259" w:right="547" w:hanging="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(2004). Verizon Back to School/Stay in School (BTS/SIS) Grant $5,000.00 Grant provided Twenty (20) Skills Tutor Modules and Training provided for students and Teachers at Ly</w:t>
      </w:r>
      <w:r>
        <w:rPr>
          <w:rFonts w:ascii="Times New Roman" w:eastAsia="Times New Roman" w:hAnsi="Times New Roman" w:cs="Times New Roman"/>
          <w:color w:val="000000"/>
          <w:sz w:val="24"/>
          <w:szCs w:val="24"/>
        </w:rPr>
        <w:t xml:space="preserve">les Middle School, Garland ISD, Garland, Texas. </w:t>
      </w:r>
    </w:p>
    <w:p w:rsidR="00D61DF1" w:rsidRDefault="00AD4626">
      <w:pPr>
        <w:widowControl w:val="0"/>
        <w:pBdr>
          <w:top w:val="nil"/>
          <w:left w:val="nil"/>
          <w:bottom w:val="nil"/>
          <w:right w:val="nil"/>
          <w:between w:val="nil"/>
        </w:pBdr>
        <w:spacing w:before="283" w:line="224" w:lineRule="auto"/>
        <w:ind w:left="1265" w:right="58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Project SEEDS (Supporting Ethnic and Economically Disadvantaged Students), a Jacob Javitts Grant with Garland ISD, Not Funded. </w:t>
      </w:r>
    </w:p>
    <w:p w:rsidR="00D61DF1" w:rsidRDefault="00AD4626">
      <w:pPr>
        <w:widowControl w:val="0"/>
        <w:pBdr>
          <w:top w:val="nil"/>
          <w:left w:val="nil"/>
          <w:bottom w:val="nil"/>
          <w:right w:val="nil"/>
          <w:between w:val="nil"/>
        </w:pBdr>
        <w:spacing w:before="290" w:line="237" w:lineRule="auto"/>
        <w:ind w:left="1265" w:right="718"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(2001). ACT-SO TAMU-C Mini Grant to study the Characteristics and Traits of 2001 ACT-SO Gold Medalists, $400.00. Funded. </w:t>
      </w:r>
    </w:p>
    <w:p w:rsidR="00D61DF1" w:rsidRDefault="00AD4626">
      <w:pPr>
        <w:widowControl w:val="0"/>
        <w:pBdr>
          <w:top w:val="nil"/>
          <w:left w:val="nil"/>
          <w:bottom w:val="nil"/>
          <w:right w:val="nil"/>
          <w:between w:val="nil"/>
        </w:pBdr>
        <w:spacing w:before="262" w:line="237" w:lineRule="auto"/>
        <w:ind w:left="1264" w:right="661"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(1982 &amp; 1983). Meadows Foundation Grant, High School Academic Enrichment Program, $26,000.00. Funded. </w:t>
      </w:r>
    </w:p>
    <w:p w:rsidR="00D61DF1" w:rsidRDefault="00AD4626">
      <w:pPr>
        <w:widowControl w:val="0"/>
        <w:pBdr>
          <w:top w:val="nil"/>
          <w:left w:val="nil"/>
          <w:bottom w:val="nil"/>
          <w:right w:val="nil"/>
          <w:between w:val="nil"/>
        </w:pBdr>
        <w:spacing w:before="307" w:line="249" w:lineRule="auto"/>
        <w:ind w:left="672" w:right="892" w:hanging="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 Mar</w:t>
      </w:r>
      <w:r>
        <w:rPr>
          <w:rFonts w:ascii="Times New Roman" w:eastAsia="Times New Roman" w:hAnsi="Times New Roman" w:cs="Times New Roman"/>
          <w:color w:val="000000"/>
          <w:sz w:val="24"/>
          <w:szCs w:val="24"/>
        </w:rPr>
        <w:t xml:space="preserve">ch, Faculty Development Travel Grant, Texas A&amp;M University-Commerce, $1600.00. (Funded) </w:t>
      </w:r>
    </w:p>
    <w:p w:rsidR="00D61DF1" w:rsidRDefault="00AD4626">
      <w:pPr>
        <w:widowControl w:val="0"/>
        <w:pBdr>
          <w:top w:val="nil"/>
          <w:left w:val="nil"/>
          <w:bottom w:val="nil"/>
          <w:right w:val="nil"/>
          <w:between w:val="nil"/>
        </w:pBdr>
        <w:spacing w:before="400" w:line="240" w:lineRule="auto"/>
        <w:ind w:left="66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2011, </w:t>
      </w:r>
      <w:r>
        <w:rPr>
          <w:rFonts w:ascii="Times New Roman" w:eastAsia="Times New Roman" w:hAnsi="Times New Roman" w:cs="Times New Roman"/>
          <w:color w:val="000000"/>
          <w:sz w:val="24"/>
          <w:szCs w:val="24"/>
        </w:rPr>
        <w:t xml:space="preserve">December, Hispanic Learner Institute, Phi Delta Kappa, $1500.00. (Funded) </w:t>
      </w:r>
    </w:p>
    <w:p w:rsidR="00D61DF1" w:rsidRDefault="00AD4626">
      <w:pPr>
        <w:widowControl w:val="0"/>
        <w:pBdr>
          <w:top w:val="nil"/>
          <w:left w:val="nil"/>
          <w:bottom w:val="nil"/>
          <w:right w:val="nil"/>
          <w:between w:val="nil"/>
        </w:pBdr>
        <w:spacing w:before="409" w:line="262" w:lineRule="auto"/>
        <w:ind w:left="663" w:right="657" w:firstLine="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2009, </w:t>
      </w:r>
      <w:r>
        <w:rPr>
          <w:rFonts w:ascii="Times New Roman" w:eastAsia="Times New Roman" w:hAnsi="Times New Roman" w:cs="Times New Roman"/>
          <w:color w:val="000000"/>
          <w:sz w:val="24"/>
          <w:szCs w:val="24"/>
        </w:rPr>
        <w:t xml:space="preserve">Ethnographic research: application to the high school environment. Interdisciplinary Research Incentive Pre-proposal submitted to the Graduate School, (Not Funded). </w:t>
      </w:r>
    </w:p>
    <w:p w:rsidR="00D61DF1" w:rsidRDefault="00AD4626">
      <w:pPr>
        <w:widowControl w:val="0"/>
        <w:pBdr>
          <w:top w:val="nil"/>
          <w:left w:val="nil"/>
          <w:bottom w:val="nil"/>
          <w:right w:val="nil"/>
          <w:between w:val="nil"/>
        </w:pBdr>
        <w:spacing w:before="387" w:line="262" w:lineRule="auto"/>
        <w:ind w:left="663" w:right="855"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2009, The Woodrow Wilson Foundation National Fellowship Foundation, Woodrow Wilson Rockefe</w:t>
      </w:r>
      <w:r>
        <w:rPr>
          <w:rFonts w:ascii="Times New Roman" w:eastAsia="Times New Roman" w:hAnsi="Times New Roman" w:cs="Times New Roman"/>
          <w:color w:val="000000"/>
          <w:sz w:val="24"/>
          <w:szCs w:val="24"/>
        </w:rPr>
        <w:t xml:space="preserve">ller Brothers Fund Fellowship for Aspiring Teachers of Color Program (Contributed to writing of the proposal, Not Funded). </w:t>
      </w:r>
    </w:p>
    <w:p w:rsidR="00D61DF1" w:rsidRDefault="00AD4626">
      <w:pPr>
        <w:widowControl w:val="0"/>
        <w:pBdr>
          <w:top w:val="nil"/>
          <w:left w:val="nil"/>
          <w:bottom w:val="nil"/>
          <w:right w:val="nil"/>
          <w:between w:val="nil"/>
        </w:pBdr>
        <w:spacing w:before="372" w:line="268" w:lineRule="auto"/>
        <w:ind w:left="665" w:right="89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2008, Texas Governor’s School Grant Proposal (attended meetings and participated in The writing of the TGS grant which was finalized by Deborah Porter and submitted to the Coordinating Board. (Not Funded) </w:t>
      </w:r>
    </w:p>
    <w:p w:rsidR="00D61DF1" w:rsidRDefault="00AD4626">
      <w:pPr>
        <w:widowControl w:val="0"/>
        <w:pBdr>
          <w:top w:val="nil"/>
          <w:left w:val="nil"/>
          <w:bottom w:val="nil"/>
          <w:right w:val="nil"/>
          <w:between w:val="nil"/>
        </w:pBdr>
        <w:spacing w:before="321"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2006, TAMU-C Provost’s Office, Hispanic Gifted Co</w:t>
      </w:r>
      <w:r>
        <w:rPr>
          <w:rFonts w:ascii="Times New Roman" w:eastAsia="Times New Roman" w:hAnsi="Times New Roman" w:cs="Times New Roman"/>
          <w:color w:val="000000"/>
          <w:sz w:val="24"/>
          <w:szCs w:val="24"/>
        </w:rPr>
        <w:t xml:space="preserve">nference, $2500.00 </w:t>
      </w:r>
    </w:p>
    <w:p w:rsidR="00D61DF1" w:rsidRDefault="00AD4626">
      <w:pPr>
        <w:widowControl w:val="0"/>
        <w:pBdr>
          <w:top w:val="nil"/>
          <w:left w:val="nil"/>
          <w:bottom w:val="nil"/>
          <w:right w:val="nil"/>
          <w:between w:val="nil"/>
        </w:pBdr>
        <w:spacing w:before="394" w:line="265" w:lineRule="auto"/>
        <w:ind w:left="661" w:right="631"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2005, January, Lyles Mathematics and Technology Scholars (MATS) Program. Grant Application submitted to the Beaumont Foundation for Fifteen (15) laptop computers and data projector with training provided by Texas A&amp;M Commerce, the Garland NAACP, the Garlan</w:t>
      </w:r>
      <w:r>
        <w:rPr>
          <w:rFonts w:ascii="Times New Roman" w:eastAsia="Times New Roman" w:hAnsi="Times New Roman" w:cs="Times New Roman"/>
          <w:color w:val="000000"/>
          <w:sz w:val="24"/>
          <w:szCs w:val="24"/>
        </w:rPr>
        <w:t>d Association for Hispanic Affairs, and Raytheon. Grant Application was selected to advance to the application phase. Not Funded</w:t>
      </w:r>
    </w:p>
    <w:p w:rsidR="00D61DF1" w:rsidRDefault="00AD4626">
      <w:pPr>
        <w:widowControl w:val="0"/>
        <w:pBdr>
          <w:top w:val="nil"/>
          <w:left w:val="nil"/>
          <w:bottom w:val="nil"/>
          <w:right w:val="nil"/>
          <w:between w:val="nil"/>
        </w:pBdr>
        <w:spacing w:line="240" w:lineRule="auto"/>
        <w:ind w:left="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2005, April, TAMU-C Office of Advancement, Arts and Sciences, </w:t>
      </w:r>
    </w:p>
    <w:p w:rsidR="00D61DF1" w:rsidRDefault="00AD4626">
      <w:pPr>
        <w:widowControl w:val="0"/>
        <w:pBdr>
          <w:top w:val="nil"/>
          <w:left w:val="nil"/>
          <w:bottom w:val="nil"/>
          <w:right w:val="nil"/>
          <w:between w:val="nil"/>
        </w:pBdr>
        <w:spacing w:before="34" w:line="274" w:lineRule="auto"/>
        <w:ind w:left="672" w:right="803"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Business , Education and Human Services, Middle and High School Student Workshop. $1500 to fund the Workshop. </w:t>
      </w:r>
    </w:p>
    <w:p w:rsidR="00D61DF1" w:rsidRDefault="00AD4626">
      <w:pPr>
        <w:widowControl w:val="0"/>
        <w:pBdr>
          <w:top w:val="nil"/>
          <w:left w:val="nil"/>
          <w:bottom w:val="nil"/>
          <w:right w:val="nil"/>
          <w:between w:val="nil"/>
        </w:pBdr>
        <w:spacing w:before="360" w:line="262" w:lineRule="auto"/>
        <w:ind w:left="667" w:right="62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2004, December Verizon Back to School/Stay in School (BTS/SIS) Grant $5,000.00 Grant provided Twenty (20) Skills Tutor Modules and Training provi</w:t>
      </w:r>
      <w:r>
        <w:rPr>
          <w:rFonts w:ascii="Times New Roman" w:eastAsia="Times New Roman" w:hAnsi="Times New Roman" w:cs="Times New Roman"/>
          <w:color w:val="000000"/>
          <w:sz w:val="24"/>
          <w:szCs w:val="24"/>
        </w:rPr>
        <w:t xml:space="preserve">ded for students and Teachers at Lyles Middle School, Garland ISD, Garland, Texas. </w:t>
      </w:r>
    </w:p>
    <w:p w:rsidR="00D61DF1" w:rsidRDefault="00AD4626">
      <w:pPr>
        <w:widowControl w:val="0"/>
        <w:pBdr>
          <w:top w:val="nil"/>
          <w:left w:val="nil"/>
          <w:bottom w:val="nil"/>
          <w:right w:val="nil"/>
          <w:between w:val="nil"/>
        </w:pBdr>
        <w:spacing w:before="387" w:line="262" w:lineRule="auto"/>
        <w:ind w:left="665" w:right="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SEEDS (Supporting Ethnic and Economically Disadvantaged Students), a Jacob Javitts Grant with Garland ISD. </w:t>
      </w:r>
    </w:p>
    <w:p w:rsidR="00D61DF1" w:rsidRDefault="00AD4626">
      <w:pPr>
        <w:widowControl w:val="0"/>
        <w:pBdr>
          <w:top w:val="nil"/>
          <w:left w:val="nil"/>
          <w:bottom w:val="nil"/>
          <w:right w:val="nil"/>
          <w:between w:val="nil"/>
        </w:pBdr>
        <w:spacing w:before="432" w:line="224" w:lineRule="auto"/>
        <w:ind w:left="1267" w:right="790" w:hanging="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Morales, L. and Howard, Debbi. Computing and Technology Scholars (CATS), TAMU-C. Not Funded. </w:t>
      </w:r>
    </w:p>
    <w:p w:rsidR="00D61DF1" w:rsidRDefault="00AD4626">
      <w:pPr>
        <w:widowControl w:val="0"/>
        <w:pBdr>
          <w:top w:val="nil"/>
          <w:left w:val="nil"/>
          <w:bottom w:val="nil"/>
          <w:right w:val="nil"/>
          <w:between w:val="nil"/>
        </w:pBdr>
        <w:spacing w:before="245" w:line="262" w:lineRule="auto"/>
        <w:ind w:left="659" w:right="872" w:firstLine="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Computing and Technology Scholars (</w:t>
      </w:r>
      <w:r>
        <w:rPr>
          <w:rFonts w:ascii="Times New Roman" w:eastAsia="Times New Roman" w:hAnsi="Times New Roman" w:cs="Times New Roman"/>
          <w:color w:val="000000"/>
          <w:sz w:val="24"/>
          <w:szCs w:val="24"/>
        </w:rPr>
        <w:t>CATS), a demonstration project to increase the participation of African American high school students in computing disciplines and to encourage greater numbers to consider undergraduate majors in computing and information technology (IT). NSF Grant Proposa</w:t>
      </w:r>
      <w:r>
        <w:rPr>
          <w:rFonts w:ascii="Times New Roman" w:eastAsia="Times New Roman" w:hAnsi="Times New Roman" w:cs="Times New Roman"/>
          <w:color w:val="000000"/>
          <w:sz w:val="24"/>
          <w:szCs w:val="24"/>
        </w:rPr>
        <w:t>l Submitted with Linda Morales and Debbi Howard, Computer Science, TAMU-C. Not Funded.</w:t>
      </w:r>
    </w:p>
    <w:p w:rsidR="00D61DF1" w:rsidRDefault="00AD4626">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PRESENTATIONS </w:t>
      </w:r>
    </w:p>
    <w:p w:rsidR="00D61DF1" w:rsidRDefault="00AD4626">
      <w:pPr>
        <w:widowControl w:val="0"/>
        <w:pBdr>
          <w:top w:val="nil"/>
          <w:left w:val="nil"/>
          <w:bottom w:val="nil"/>
          <w:right w:val="nil"/>
          <w:between w:val="nil"/>
        </w:pBdr>
        <w:spacing w:before="349" w:line="240" w:lineRule="auto"/>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International Presentation</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28" w:lineRule="auto"/>
        <w:ind w:left="544" w:right="652"/>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Brazzolotto, M., Phelps, C., </w:t>
      </w:r>
      <w:r>
        <w:rPr>
          <w:rFonts w:ascii="Times New Roman" w:eastAsia="Times New Roman" w:hAnsi="Times New Roman" w:cs="Times New Roman"/>
          <w:b/>
          <w:color w:val="222222"/>
          <w:sz w:val="24"/>
          <w:szCs w:val="24"/>
          <w:highlight w:val="white"/>
        </w:rPr>
        <w:t xml:space="preserve">Miller, J. </w:t>
      </w:r>
      <w:r>
        <w:rPr>
          <w:rFonts w:ascii="Times New Roman" w:eastAsia="Times New Roman" w:hAnsi="Times New Roman" w:cs="Times New Roman"/>
          <w:color w:val="222222"/>
          <w:sz w:val="24"/>
          <w:szCs w:val="24"/>
          <w:highlight w:val="white"/>
        </w:rPr>
        <w:t>(2020). ZOBRAŽEVANJE TALENTOV TALENT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EDUCATION, ZBORNIK/Book of papers V. mednarodna (Slovenija, Francija,</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Nizozemska, Nemčija, Hrvaška ...) znanstvena konferenca 2020/ V. international</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(Slovenia, France, The Netherland, Germany, Croatia ...) scientific conference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 xml:space="preserve">2020, </w:t>
      </w:r>
      <w:r>
        <w:rPr>
          <w:rFonts w:ascii="Times New Roman" w:eastAsia="Times New Roman" w:hAnsi="Times New Roman" w:cs="Times New Roman"/>
          <w:i/>
          <w:color w:val="222222"/>
          <w:sz w:val="24"/>
          <w:szCs w:val="24"/>
          <w:highlight w:val="white"/>
        </w:rPr>
        <w:t xml:space="preserve">What Can Gifted Learn </w:t>
      </w:r>
      <w:r>
        <w:rPr>
          <w:rFonts w:ascii="Times New Roman" w:eastAsia="Times New Roman" w:hAnsi="Times New Roman" w:cs="Times New Roman"/>
          <w:i/>
          <w:color w:val="222222"/>
          <w:sz w:val="24"/>
          <w:szCs w:val="24"/>
          <w:highlight w:val="white"/>
        </w:rPr>
        <w:t xml:space="preserve">from Reggio Emilia Approach? </w:t>
      </w:r>
      <w:r>
        <w:rPr>
          <w:rFonts w:ascii="Times New Roman" w:eastAsia="Times New Roman" w:hAnsi="Times New Roman" w:cs="Times New Roman"/>
          <w:color w:val="222222"/>
          <w:sz w:val="24"/>
          <w:szCs w:val="24"/>
          <w:highlight w:val="white"/>
        </w:rPr>
        <w:t>58-64.</w:t>
      </w:r>
      <w:r>
        <w:rPr>
          <w:rFonts w:ascii="Times New Roman" w:eastAsia="Times New Roman" w:hAnsi="Times New Roman" w:cs="Times New Roman"/>
          <w:color w:val="222222"/>
          <w:sz w:val="24"/>
          <w:szCs w:val="24"/>
        </w:rPr>
        <w:t xml:space="preserve"> </w:t>
      </w:r>
    </w:p>
    <w:p w:rsidR="00D61DF1" w:rsidRDefault="00AD4626">
      <w:pPr>
        <w:widowControl w:val="0"/>
        <w:pBdr>
          <w:top w:val="nil"/>
          <w:left w:val="nil"/>
          <w:bottom w:val="nil"/>
          <w:right w:val="nil"/>
          <w:between w:val="nil"/>
        </w:pBdr>
        <w:spacing w:before="331" w:line="229" w:lineRule="auto"/>
        <w:ind w:left="1257" w:right="652" w:hanging="71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Brazzolotto, M., Phelps, C., </w:t>
      </w:r>
      <w:r>
        <w:rPr>
          <w:rFonts w:ascii="Times New Roman" w:eastAsia="Times New Roman" w:hAnsi="Times New Roman" w:cs="Times New Roman"/>
          <w:b/>
          <w:color w:val="222222"/>
          <w:sz w:val="24"/>
          <w:szCs w:val="24"/>
          <w:highlight w:val="white"/>
        </w:rPr>
        <w:t xml:space="preserve">Miller, J. </w:t>
      </w:r>
      <w:r>
        <w:rPr>
          <w:rFonts w:ascii="Times New Roman" w:eastAsia="Times New Roman" w:hAnsi="Times New Roman" w:cs="Times New Roman"/>
          <w:color w:val="222222"/>
          <w:sz w:val="24"/>
          <w:szCs w:val="24"/>
          <w:highlight w:val="white"/>
        </w:rPr>
        <w:t>(2020). ZOBRAŽEVANJE TALENTOV TALENT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EDUCATION, ZBORNIK/Book of papers V. mednarodna (Slovenija, Francija,</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Nizozemska, Nemčija, Hrvaška ...) znanstvena konferenca 2020/ V. international</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(Slovenia, France, The Netherland, Germany, Croatia ...) scientific conference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 xml:space="preserve">2020, </w:t>
      </w:r>
      <w:r>
        <w:rPr>
          <w:rFonts w:ascii="Times New Roman" w:eastAsia="Times New Roman" w:hAnsi="Times New Roman" w:cs="Times New Roman"/>
          <w:i/>
          <w:color w:val="222222"/>
          <w:sz w:val="21"/>
          <w:szCs w:val="21"/>
          <w:highlight w:val="white"/>
        </w:rPr>
        <w:t>Summer Enrichment Camp Experiences and the Dual Pandemic of COVID-19 and</w:t>
      </w:r>
      <w:r>
        <w:rPr>
          <w:rFonts w:ascii="Times New Roman" w:eastAsia="Times New Roman" w:hAnsi="Times New Roman" w:cs="Times New Roman"/>
          <w:i/>
          <w:color w:val="222222"/>
          <w:sz w:val="21"/>
          <w:szCs w:val="21"/>
        </w:rPr>
        <w:t xml:space="preserve"> </w:t>
      </w:r>
      <w:r>
        <w:rPr>
          <w:rFonts w:ascii="Times New Roman" w:eastAsia="Times New Roman" w:hAnsi="Times New Roman" w:cs="Times New Roman"/>
          <w:i/>
          <w:color w:val="222222"/>
          <w:sz w:val="21"/>
          <w:szCs w:val="21"/>
          <w:highlight w:val="white"/>
        </w:rPr>
        <w:t xml:space="preserve">Systemic Racism </w:t>
      </w:r>
      <w:r>
        <w:rPr>
          <w:rFonts w:ascii="Times New Roman" w:eastAsia="Times New Roman" w:hAnsi="Times New Roman" w:cs="Times New Roman"/>
          <w:color w:val="222222"/>
          <w:sz w:val="21"/>
          <w:szCs w:val="21"/>
          <w:highlight w:val="white"/>
        </w:rPr>
        <w:t>65-68</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rPr>
        <w:t xml:space="preserve"> </w:t>
      </w:r>
    </w:p>
    <w:p w:rsidR="00D61DF1" w:rsidRDefault="00AD4626">
      <w:pPr>
        <w:widowControl w:val="0"/>
        <w:pBdr>
          <w:top w:val="nil"/>
          <w:left w:val="nil"/>
          <w:bottom w:val="nil"/>
          <w:right w:val="nil"/>
          <w:between w:val="nil"/>
        </w:pBdr>
        <w:spacing w:before="285" w:line="231" w:lineRule="auto"/>
        <w:ind w:left="1266" w:right="547" w:hanging="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and Houston, L. (2020). Removing the Language Veil that Cloaks the Identification of Talented and Gifted African American Language/Ebonics (AAL/E) Speakers, Conference of the Texas Association for the Gifted and Talented. Virtual. </w:t>
      </w:r>
    </w:p>
    <w:p w:rsidR="00D61DF1" w:rsidRDefault="00AD4626">
      <w:pPr>
        <w:widowControl w:val="0"/>
        <w:pBdr>
          <w:top w:val="nil"/>
          <w:left w:val="nil"/>
          <w:bottom w:val="nil"/>
          <w:right w:val="nil"/>
          <w:between w:val="nil"/>
        </w:pBdr>
        <w:spacing w:before="283" w:line="224" w:lineRule="auto"/>
        <w:ind w:left="1262" w:right="618" w:hanging="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w:t>
      </w:r>
      <w:r>
        <w:rPr>
          <w:rFonts w:ascii="Times New Roman" w:eastAsia="Times New Roman" w:hAnsi="Times New Roman" w:cs="Times New Roman"/>
          <w:color w:val="000000"/>
          <w:sz w:val="24"/>
          <w:szCs w:val="24"/>
        </w:rPr>
        <w:t xml:space="preserve">ller, J. E. (2020). Comparison of Creative Pedagogy from Reggio Emilia and Gifted and Talented Classroom, The Marconi Institute for Creativity, International Society for the Study of creativity and Innovation. Virtual. </w:t>
      </w:r>
    </w:p>
    <w:p w:rsidR="00D61DF1" w:rsidRDefault="00AD4626">
      <w:pPr>
        <w:widowControl w:val="0"/>
        <w:pBdr>
          <w:top w:val="nil"/>
          <w:left w:val="nil"/>
          <w:bottom w:val="nil"/>
          <w:right w:val="nil"/>
          <w:between w:val="nil"/>
        </w:pBdr>
        <w:spacing w:before="290" w:line="231" w:lineRule="auto"/>
        <w:ind w:left="1268" w:right="611" w:hanging="7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Gang, I., (2019). Computational Thinking: Gt Applications Beyond the Math Classroom and Across the Curriculum. Conference of the World Council for Gifted and Talented Children. Vanderbilt University, Nashville, Tennessee. </w:t>
      </w:r>
    </w:p>
    <w:p w:rsidR="00D61DF1" w:rsidRDefault="00AD4626">
      <w:pPr>
        <w:widowControl w:val="0"/>
        <w:pBdr>
          <w:top w:val="nil"/>
          <w:left w:val="nil"/>
          <w:bottom w:val="nil"/>
          <w:right w:val="nil"/>
          <w:between w:val="nil"/>
        </w:pBdr>
        <w:spacing w:before="283" w:line="229" w:lineRule="auto"/>
        <w:ind w:left="1264" w:right="75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Phelps, C., Miller</w:t>
      </w:r>
      <w:r>
        <w:rPr>
          <w:rFonts w:ascii="Times New Roman" w:eastAsia="Times New Roman" w:hAnsi="Times New Roman" w:cs="Times New Roman"/>
          <w:color w:val="000000"/>
          <w:sz w:val="24"/>
          <w:szCs w:val="24"/>
        </w:rPr>
        <w:t xml:space="preserve">, J. E., LaFollette, J., Boreas, V. (2019). Diverse Gifted Learners, Professional Learning and Professional Standards. Conference of the International Centre for Innovation in Education, Prairie View A&amp;M University, Prairie View, Texas. </w:t>
      </w:r>
    </w:p>
    <w:p w:rsidR="00D61DF1" w:rsidRDefault="00AD4626">
      <w:pPr>
        <w:widowControl w:val="0"/>
        <w:pBdr>
          <w:top w:val="nil"/>
          <w:left w:val="nil"/>
          <w:bottom w:val="nil"/>
          <w:right w:val="nil"/>
          <w:between w:val="nil"/>
        </w:pBdr>
        <w:spacing w:before="285" w:line="231" w:lineRule="auto"/>
        <w:ind w:left="544" w:right="9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w:t>
      </w:r>
      <w:r>
        <w:rPr>
          <w:rFonts w:ascii="Times New Roman" w:eastAsia="Times New Roman" w:hAnsi="Times New Roman" w:cs="Times New Roman"/>
          <w:color w:val="000000"/>
          <w:sz w:val="24"/>
          <w:szCs w:val="24"/>
        </w:rPr>
        <w:t xml:space="preserve">7). Ignite the Spark; Fuel the Fire: Impactful Service, Authentic Professorship. 22nd Biennial World Conference, World Council for Gifted and Talented Children, University of New South Wales, Sydney, Australia. </w:t>
      </w:r>
    </w:p>
    <w:p w:rsidR="00D61DF1" w:rsidRDefault="00AD4626">
      <w:pPr>
        <w:widowControl w:val="0"/>
        <w:pBdr>
          <w:top w:val="nil"/>
          <w:left w:val="nil"/>
          <w:bottom w:val="nil"/>
          <w:right w:val="nil"/>
          <w:between w:val="nil"/>
        </w:pBdr>
        <w:spacing w:before="268" w:line="233" w:lineRule="auto"/>
        <w:ind w:left="1261" w:right="623"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(2017). An Analysis of Student to Student Discussion Posts in an Online Graduate Gifted Education Class. 22nd Biennial World Conference. World Council for Gifted and Talented Children. University of New South Wales, Sydney, Australia. </w:t>
      </w:r>
    </w:p>
    <w:p w:rsidR="00D61DF1" w:rsidRDefault="00AD4626">
      <w:pPr>
        <w:widowControl w:val="0"/>
        <w:pBdr>
          <w:top w:val="nil"/>
          <w:left w:val="nil"/>
          <w:bottom w:val="nil"/>
          <w:right w:val="nil"/>
          <w:between w:val="nil"/>
        </w:pBdr>
        <w:spacing w:before="266" w:line="233" w:lineRule="auto"/>
        <w:ind w:left="1264" w:right="604" w:hanging="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Miller, Joyce E. Kyle Miller. (2016). The Application of Edward DeBono’s Six Thinking Hats in Crafting Discussion Prompts and Designing Class Projects and Activities in an Online Graduate Course. International Conference of the Center for Scholastic Inqui</w:t>
      </w:r>
      <w:r>
        <w:rPr>
          <w:rFonts w:ascii="Times New Roman" w:eastAsia="Times New Roman" w:hAnsi="Times New Roman" w:cs="Times New Roman"/>
          <w:color w:val="000000"/>
          <w:sz w:val="24"/>
          <w:szCs w:val="24"/>
        </w:rPr>
        <w:t xml:space="preserve">ry. Phoenix, Arizona. </w:t>
      </w:r>
    </w:p>
    <w:p w:rsidR="00D61DF1" w:rsidRDefault="00AD4626">
      <w:pPr>
        <w:widowControl w:val="0"/>
        <w:pBdr>
          <w:top w:val="nil"/>
          <w:left w:val="nil"/>
          <w:bottom w:val="nil"/>
          <w:right w:val="nil"/>
          <w:between w:val="nil"/>
        </w:pBdr>
        <w:spacing w:before="266"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(2015). “A Qualitative Analysis of Discussion Prompts and</w:t>
      </w:r>
    </w:p>
    <w:p w:rsidR="00D61DF1" w:rsidRDefault="00AD4626">
      <w:pPr>
        <w:widowControl w:val="0"/>
        <w:pBdr>
          <w:top w:val="nil"/>
          <w:left w:val="nil"/>
          <w:bottom w:val="nil"/>
          <w:right w:val="nil"/>
          <w:between w:val="nil"/>
        </w:pBdr>
        <w:spacing w:line="231" w:lineRule="auto"/>
        <w:ind w:left="1267" w:right="1271"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Posts in an Online Graduate Gifted Education Course,” World Conference for Gifted and Talented Children, World Council for Gifted And Talented Children, Odense, Denmark. </w:t>
      </w:r>
    </w:p>
    <w:p w:rsidR="00D61DF1" w:rsidRDefault="00AD4626">
      <w:pPr>
        <w:widowControl w:val="0"/>
        <w:pBdr>
          <w:top w:val="nil"/>
          <w:left w:val="nil"/>
          <w:bottom w:val="nil"/>
          <w:right w:val="nil"/>
          <w:between w:val="nil"/>
        </w:pBdr>
        <w:spacing w:before="283" w:line="229" w:lineRule="auto"/>
        <w:ind w:left="1264" w:right="796" w:hanging="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Miller, J. E., (2014), Crafting Discussion Prompts and Promoting Critical</w:t>
      </w:r>
      <w:r>
        <w:rPr>
          <w:rFonts w:ascii="Times New Roman" w:eastAsia="Times New Roman" w:hAnsi="Times New Roman" w:cs="Times New Roman"/>
          <w:color w:val="000000"/>
          <w:sz w:val="24"/>
          <w:szCs w:val="24"/>
        </w:rPr>
        <w:t xml:space="preserve"> and Reflective Thinking in an Online Class, 7th Annual Emerging Technologies for Online Learning International Symposium, Sloan-C 7th Annual Sloan Consortium International Symposium, Dallas, Texas. </w:t>
      </w:r>
    </w:p>
    <w:p w:rsidR="00D61DF1" w:rsidRDefault="00AD4626">
      <w:pPr>
        <w:widowControl w:val="0"/>
        <w:pBdr>
          <w:top w:val="nil"/>
          <w:left w:val="nil"/>
          <w:bottom w:val="nil"/>
          <w:right w:val="nil"/>
          <w:between w:val="nil"/>
        </w:pBdr>
        <w:spacing w:before="285" w:line="229" w:lineRule="auto"/>
        <w:ind w:left="1264" w:right="679" w:hanging="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Govan, Charissa and J. E. Miller, (2013). Exploring the </w:t>
      </w:r>
      <w:r>
        <w:rPr>
          <w:rFonts w:ascii="Times New Roman" w:eastAsia="Times New Roman" w:hAnsi="Times New Roman" w:cs="Times New Roman"/>
          <w:color w:val="000000"/>
          <w:sz w:val="24"/>
          <w:szCs w:val="24"/>
        </w:rPr>
        <w:t xml:space="preserve">Underachievement Of Elementary Gifted Students: Analysis of Classroom Achievement and Standardized Test Performance, 20th Biennial World Conference, World Council for Gifted and Talented Children, Louisville, Kentucky. </w:t>
      </w:r>
    </w:p>
    <w:p w:rsidR="00D61DF1" w:rsidRDefault="00AD4626">
      <w:pPr>
        <w:widowControl w:val="0"/>
        <w:pBdr>
          <w:top w:val="nil"/>
          <w:left w:val="nil"/>
          <w:bottom w:val="nil"/>
          <w:right w:val="nil"/>
          <w:between w:val="nil"/>
        </w:pBdr>
        <w:spacing w:before="285" w:line="240" w:lineRule="auto"/>
        <w:ind w:left="5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National Presentations</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31" w:lineRule="auto"/>
        <w:ind w:left="1264" w:right="115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(2020). Conceptual Foundations: Applying the Integrative Curriculum to STEM in Gifted Education, NAGC, National Association for Gifted Children, Poster Presentation, Virtual. </w:t>
      </w:r>
    </w:p>
    <w:p w:rsidR="00D61DF1" w:rsidRDefault="00AD4626">
      <w:pPr>
        <w:widowControl w:val="0"/>
        <w:pBdr>
          <w:top w:val="nil"/>
          <w:left w:val="nil"/>
          <w:bottom w:val="nil"/>
          <w:right w:val="nil"/>
          <w:between w:val="nil"/>
        </w:pBdr>
        <w:spacing w:before="268" w:line="231" w:lineRule="auto"/>
        <w:ind w:left="1261" w:right="1216"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(2019). Enhancing Thinking T</w:t>
      </w:r>
      <w:r>
        <w:rPr>
          <w:rFonts w:ascii="Times New Roman" w:eastAsia="Times New Roman" w:hAnsi="Times New Roman" w:cs="Times New Roman"/>
          <w:color w:val="000000"/>
          <w:sz w:val="24"/>
          <w:szCs w:val="24"/>
        </w:rPr>
        <w:t xml:space="preserve">hrough Algorithms, Patterns, Abstraction, Decomposition. Conference of the National Association for Gifted Children. Albuquerque, New Mexico. </w:t>
      </w:r>
    </w:p>
    <w:p w:rsidR="00D61DF1" w:rsidRDefault="00AD4626">
      <w:pPr>
        <w:widowControl w:val="0"/>
        <w:pBdr>
          <w:top w:val="nil"/>
          <w:left w:val="nil"/>
          <w:bottom w:val="nil"/>
          <w:right w:val="nil"/>
          <w:between w:val="nil"/>
        </w:pBdr>
        <w:spacing w:before="283" w:line="224" w:lineRule="auto"/>
        <w:ind w:left="544" w:right="99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(2018. Strategies to Affirm Students of Color and the Impact on the Teacher. National Council for Teachers of English, NCTE, Houston, Texas. </w:t>
      </w:r>
    </w:p>
    <w:p w:rsidR="00D61DF1" w:rsidRDefault="00AD4626">
      <w:pPr>
        <w:widowControl w:val="0"/>
        <w:pBdr>
          <w:top w:val="nil"/>
          <w:left w:val="nil"/>
          <w:bottom w:val="nil"/>
          <w:right w:val="nil"/>
          <w:between w:val="nil"/>
        </w:pBdr>
        <w:spacing w:before="290" w:line="231" w:lineRule="auto"/>
        <w:ind w:left="1261" w:right="1434"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and Gang, I. (2018). Computational Thinking for the GT Student: The Joys and the Agony. Nat</w:t>
      </w:r>
      <w:r>
        <w:rPr>
          <w:rFonts w:ascii="Times New Roman" w:eastAsia="Times New Roman" w:hAnsi="Times New Roman" w:cs="Times New Roman"/>
          <w:color w:val="000000"/>
          <w:sz w:val="24"/>
          <w:szCs w:val="24"/>
        </w:rPr>
        <w:t>ional Association for Gifted Students, NAGC 65</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Annual Convention, Minneapolis, Minnesota. </w:t>
      </w:r>
    </w:p>
    <w:p w:rsidR="00D61DF1" w:rsidRDefault="00AD4626">
      <w:pPr>
        <w:widowControl w:val="0"/>
        <w:pBdr>
          <w:top w:val="nil"/>
          <w:left w:val="nil"/>
          <w:bottom w:val="nil"/>
          <w:right w:val="nil"/>
          <w:between w:val="nil"/>
        </w:pBdr>
        <w:spacing w:before="283" w:line="231" w:lineRule="auto"/>
        <w:ind w:left="544" w:right="16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(2018). Computational Thinking: A “Taste of Home” for the Gifted Student, Kansas Association for the Gifted, Talented and Creative. 40th Anniversary, Emporia State University, Emporia, Kansas. </w:t>
      </w:r>
    </w:p>
    <w:p w:rsidR="00D61DF1" w:rsidRDefault="00AD4626">
      <w:pPr>
        <w:widowControl w:val="0"/>
        <w:pBdr>
          <w:top w:val="nil"/>
          <w:left w:val="nil"/>
          <w:bottom w:val="nil"/>
          <w:right w:val="nil"/>
          <w:between w:val="nil"/>
        </w:pBdr>
        <w:spacing w:before="268" w:line="233" w:lineRule="auto"/>
        <w:ind w:left="1261" w:right="1709"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(2018). Teacher Attitudes Toward the Gifted and Talented: Implications For Professional Development and Teacher Education. 15</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Annual Research Conference: Education Today: Trends and Research, Lamar University, Beaumont, Texas. </w:t>
      </w:r>
    </w:p>
    <w:p w:rsidR="00D61DF1" w:rsidRDefault="00AD4626">
      <w:pPr>
        <w:widowControl w:val="0"/>
        <w:pBdr>
          <w:top w:val="nil"/>
          <w:left w:val="nil"/>
          <w:bottom w:val="nil"/>
          <w:right w:val="nil"/>
          <w:between w:val="nil"/>
        </w:pBdr>
        <w:spacing w:before="266"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w:t>
      </w:r>
      <w:r>
        <w:rPr>
          <w:rFonts w:ascii="Times New Roman" w:eastAsia="Times New Roman" w:hAnsi="Times New Roman" w:cs="Times New Roman"/>
          <w:color w:val="000000"/>
          <w:sz w:val="24"/>
          <w:szCs w:val="24"/>
        </w:rPr>
        <w:t xml:space="preserve">. (2017). Shining the Light on Gifted Children by Using </w:t>
      </w:r>
    </w:p>
    <w:p w:rsidR="00D61DF1" w:rsidRDefault="00AD4626">
      <w:pPr>
        <w:widowControl w:val="0"/>
        <w:pBdr>
          <w:top w:val="nil"/>
          <w:left w:val="nil"/>
          <w:bottom w:val="nil"/>
          <w:right w:val="nil"/>
          <w:between w:val="nil"/>
        </w:pBdr>
        <w:spacing w:before="4" w:line="224" w:lineRule="auto"/>
        <w:ind w:left="1257" w:right="1277"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Technology in Online Teacher Training and Development. Conference of the National Association for Gifted Children, NAGC, Charlotte, North Carolina. </w:t>
      </w:r>
    </w:p>
    <w:p w:rsidR="00D61DF1" w:rsidRDefault="00AD4626">
      <w:pPr>
        <w:widowControl w:val="0"/>
        <w:pBdr>
          <w:top w:val="nil"/>
          <w:left w:val="nil"/>
          <w:bottom w:val="nil"/>
          <w:right w:val="nil"/>
          <w:between w:val="nil"/>
        </w:pBdr>
        <w:spacing w:before="290" w:line="231" w:lineRule="auto"/>
        <w:ind w:left="1257" w:right="705" w:hanging="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(2017). Personalizing Online Professional Development for Gifted Educators, National Association for Gifted Children. 64th Annual Convention, NAGC, Charlotte, North Carolina.</w:t>
      </w:r>
    </w:p>
    <w:p w:rsidR="00D61DF1" w:rsidRDefault="00AD4626">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5943599" cy="10287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943599" cy="1028700"/>
                    </a:xfrm>
                    <a:prstGeom prst="rect">
                      <a:avLst/>
                    </a:prstGeom>
                    <a:ln/>
                  </pic:spPr>
                </pic:pic>
              </a:graphicData>
            </a:graphic>
          </wp:inline>
        </w:drawing>
      </w:r>
    </w:p>
    <w:p w:rsidR="00D61DF1" w:rsidRDefault="00AD4626">
      <w:pPr>
        <w:widowControl w:val="0"/>
        <w:pBdr>
          <w:top w:val="nil"/>
          <w:left w:val="nil"/>
          <w:bottom w:val="nil"/>
          <w:right w:val="nil"/>
          <w:between w:val="nil"/>
        </w:pBdr>
        <w:spacing w:before="44" w:line="231" w:lineRule="auto"/>
        <w:ind w:left="1261" w:right="554" w:hanging="7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(June 5-6, 2012). Cultural Diversity Training in a</w:t>
      </w:r>
      <w:r>
        <w:rPr>
          <w:rFonts w:ascii="Times New Roman" w:eastAsia="Times New Roman" w:hAnsi="Times New Roman" w:cs="Times New Roman"/>
          <w:color w:val="000000"/>
          <w:sz w:val="24"/>
          <w:szCs w:val="24"/>
        </w:rPr>
        <w:t xml:space="preserve">n Online Class Format. 24th Annual Conference, Ethnographic and Qualitative Research Conference, Cedarville, Ohio. </w:t>
      </w:r>
    </w:p>
    <w:p w:rsidR="00D61DF1" w:rsidRDefault="00AD4626">
      <w:pPr>
        <w:widowControl w:val="0"/>
        <w:pBdr>
          <w:top w:val="nil"/>
          <w:left w:val="nil"/>
          <w:bottom w:val="nil"/>
          <w:right w:val="nil"/>
          <w:between w:val="nil"/>
        </w:pBdr>
        <w:spacing w:before="283" w:line="231" w:lineRule="auto"/>
        <w:ind w:left="1261" w:right="812" w:hanging="7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(2009). The Effectiveness of an Online Gifted Education Course. Education Today: Trends and Research. 6th Annual Education Research Conference, Lamar University, Beaumont, Texas. </w:t>
      </w:r>
    </w:p>
    <w:p w:rsidR="00D61DF1" w:rsidRDefault="00AD4626">
      <w:pPr>
        <w:widowControl w:val="0"/>
        <w:pBdr>
          <w:top w:val="nil"/>
          <w:left w:val="nil"/>
          <w:bottom w:val="nil"/>
          <w:right w:val="nil"/>
          <w:between w:val="nil"/>
        </w:pBdr>
        <w:spacing w:before="268" w:line="231" w:lineRule="auto"/>
        <w:ind w:left="1261" w:right="554"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(June 5-6, 2009). Cultural Diversity Training </w:t>
      </w:r>
      <w:r>
        <w:rPr>
          <w:rFonts w:ascii="Times New Roman" w:eastAsia="Times New Roman" w:hAnsi="Times New Roman" w:cs="Times New Roman"/>
          <w:color w:val="000000"/>
          <w:sz w:val="24"/>
          <w:szCs w:val="24"/>
        </w:rPr>
        <w:t xml:space="preserve">in an Online Class Format. 21st Annual Conference, Ethnographic and Qualitative Research Conference, Cedarville, Ohio. </w:t>
      </w:r>
    </w:p>
    <w:p w:rsidR="00D61DF1" w:rsidRDefault="00AD4626">
      <w:pPr>
        <w:widowControl w:val="0"/>
        <w:pBdr>
          <w:top w:val="nil"/>
          <w:left w:val="nil"/>
          <w:bottom w:val="nil"/>
          <w:right w:val="nil"/>
          <w:between w:val="nil"/>
        </w:pBdr>
        <w:spacing w:before="553" w:line="240" w:lineRule="auto"/>
        <w:ind w:left="55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State Presentations</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31" w:lineRule="auto"/>
        <w:ind w:left="1263" w:right="1038" w:hanging="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Majority, K., Lamb, K., Kabil, Alex, Lewis, K., Troxclair, D., Miller, J., Dearman, C. (2019). Diving Deeper: Research Update Social-Emotional Issues in the Gifted World. TAGT Conference, San Antonio. </w:t>
      </w:r>
    </w:p>
    <w:p w:rsidR="00D61DF1" w:rsidRDefault="00AD4626">
      <w:pPr>
        <w:widowControl w:val="0"/>
        <w:pBdr>
          <w:top w:val="nil"/>
          <w:left w:val="nil"/>
          <w:bottom w:val="nil"/>
          <w:right w:val="nil"/>
          <w:between w:val="nil"/>
        </w:pBdr>
        <w:spacing w:before="283" w:line="231" w:lineRule="auto"/>
        <w:ind w:left="544" w:right="105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and Hendricks, L. (2019). A Study of the</w:t>
      </w:r>
      <w:r>
        <w:rPr>
          <w:rFonts w:ascii="Times New Roman" w:eastAsia="Times New Roman" w:hAnsi="Times New Roman" w:cs="Times New Roman"/>
          <w:color w:val="000000"/>
          <w:sz w:val="24"/>
          <w:szCs w:val="24"/>
        </w:rPr>
        <w:t xml:space="preserve"> Impact of a Civil Rights Tour of Mississippi and Tennessee on the Acquisition of Civil Rights Knowledge and Knowledge of Self. Lamar University, College of Education and Human </w:t>
      </w:r>
    </w:p>
    <w:p w:rsidR="00D61DF1" w:rsidRDefault="00AD4626">
      <w:pPr>
        <w:widowControl w:val="0"/>
        <w:pBdr>
          <w:top w:val="nil"/>
          <w:left w:val="nil"/>
          <w:bottom w:val="nil"/>
          <w:right w:val="nil"/>
          <w:between w:val="nil"/>
        </w:pBdr>
        <w:spacing w:line="240" w:lineRule="auto"/>
        <w:ind w:left="1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Education Research Conference, Beaumont, Texas.</w:t>
      </w:r>
    </w:p>
    <w:p w:rsidR="00D61DF1" w:rsidRDefault="00AD4626">
      <w:pPr>
        <w:widowControl w:val="0"/>
        <w:pBdr>
          <w:top w:val="nil"/>
          <w:left w:val="nil"/>
          <w:bottom w:val="nil"/>
          <w:right w:val="nil"/>
          <w:between w:val="nil"/>
        </w:pBdr>
        <w:spacing w:before="319"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5943600" cy="264795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943600" cy="2647950"/>
                    </a:xfrm>
                    <a:prstGeom prst="rect">
                      <a:avLst/>
                    </a:prstGeom>
                    <a:ln/>
                  </pic:spPr>
                </pic:pic>
              </a:graphicData>
            </a:graphic>
          </wp:inline>
        </w:drawing>
      </w:r>
    </w:p>
    <w:p w:rsidR="00D61DF1" w:rsidRDefault="00AD4626">
      <w:pPr>
        <w:widowControl w:val="0"/>
        <w:pBdr>
          <w:top w:val="nil"/>
          <w:left w:val="nil"/>
          <w:bottom w:val="nil"/>
          <w:right w:val="nil"/>
          <w:between w:val="nil"/>
        </w:pBdr>
        <w:spacing w:line="231" w:lineRule="auto"/>
        <w:ind w:left="1261" w:right="566"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and Gang, Isaac. (2018). Computational Thinking: Interdisciplinary Curricular Applications. Transforming Curriculum With Technology, Ignite18, Texas ASCD. Irving, Texas. </w:t>
      </w:r>
    </w:p>
    <w:p w:rsidR="00D61DF1" w:rsidRDefault="00AD4626">
      <w:pPr>
        <w:widowControl w:val="0"/>
        <w:pBdr>
          <w:top w:val="nil"/>
          <w:left w:val="nil"/>
          <w:bottom w:val="nil"/>
          <w:right w:val="nil"/>
          <w:between w:val="nil"/>
        </w:pBdr>
        <w:spacing w:before="283" w:line="231" w:lineRule="auto"/>
        <w:ind w:left="544" w:right="7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Lewis, Katie, Troxclair, Debbie, Miller, J. E., Voss, Marcy, et.al. (20</w:t>
      </w:r>
      <w:r>
        <w:rPr>
          <w:rFonts w:ascii="Times New Roman" w:eastAsia="Times New Roman" w:hAnsi="Times New Roman" w:cs="Times New Roman"/>
          <w:color w:val="000000"/>
          <w:sz w:val="24"/>
          <w:szCs w:val="24"/>
        </w:rPr>
        <w:t xml:space="preserve">18). Diving Deeper, Research Update “Equity and Access: Fair Outcomes, Treatment, and Opportunities” for the Gifted. TAGT Leadership Conference, Plano, Texas. </w:t>
      </w:r>
    </w:p>
    <w:p w:rsidR="00D61DF1" w:rsidRDefault="00AD4626">
      <w:pPr>
        <w:widowControl w:val="0"/>
        <w:pBdr>
          <w:top w:val="nil"/>
          <w:left w:val="nil"/>
          <w:bottom w:val="nil"/>
          <w:right w:val="nil"/>
          <w:between w:val="nil"/>
        </w:pBdr>
        <w:spacing w:before="283" w:line="224" w:lineRule="auto"/>
        <w:ind w:left="1264" w:right="701"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(2017). Themes and Generalizations: Creating A Qualitatively Differentiated Curriculum. Texas Association for the Gifted and Talented, TAGT GiftEd17, Houston, Texas. </w:t>
      </w:r>
    </w:p>
    <w:p w:rsidR="00D61DF1" w:rsidRDefault="00AD4626">
      <w:pPr>
        <w:widowControl w:val="0"/>
        <w:pBdr>
          <w:top w:val="nil"/>
          <w:left w:val="nil"/>
          <w:bottom w:val="nil"/>
          <w:right w:val="nil"/>
          <w:between w:val="nil"/>
        </w:pBdr>
        <w:spacing w:before="290" w:line="231" w:lineRule="auto"/>
        <w:ind w:left="544" w:right="10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Dearman, Christina, Kathryn Schaeffer, Miller, J.E. (2017). Diving Deeper: </w:t>
      </w:r>
      <w:r>
        <w:rPr>
          <w:rFonts w:ascii="Times New Roman" w:eastAsia="Times New Roman" w:hAnsi="Times New Roman" w:cs="Times New Roman"/>
          <w:color w:val="000000"/>
          <w:sz w:val="24"/>
          <w:szCs w:val="24"/>
        </w:rPr>
        <w:t xml:space="preserve">Research Update, On Social &amp; Emotional Needs of the Gifted. Texas Association for the Gifted and Talented. TAGT Leadership Conference, Houston, Texas. </w:t>
      </w:r>
    </w:p>
    <w:p w:rsidR="00D61DF1" w:rsidRDefault="00AD4626">
      <w:pPr>
        <w:widowControl w:val="0"/>
        <w:pBdr>
          <w:top w:val="nil"/>
          <w:left w:val="nil"/>
          <w:bottom w:val="nil"/>
          <w:right w:val="nil"/>
          <w:between w:val="nil"/>
        </w:pBdr>
        <w:spacing w:before="283" w:line="224" w:lineRule="auto"/>
        <w:ind w:left="1264" w:right="55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(March, 2017). Energize, Educate, Empower, and Online Instruction. Texas Black Personnel i</w:t>
      </w:r>
      <w:r>
        <w:rPr>
          <w:rFonts w:ascii="Times New Roman" w:eastAsia="Times New Roman" w:hAnsi="Times New Roman" w:cs="Times New Roman"/>
          <w:color w:val="000000"/>
          <w:sz w:val="24"/>
          <w:szCs w:val="24"/>
        </w:rPr>
        <w:t xml:space="preserve">n Higher Education 44th Annual State Conference. Austin, Texas. </w:t>
      </w:r>
    </w:p>
    <w:p w:rsidR="00D61DF1" w:rsidRDefault="00AD4626">
      <w:pPr>
        <w:widowControl w:val="0"/>
        <w:pBdr>
          <w:top w:val="nil"/>
          <w:left w:val="nil"/>
          <w:bottom w:val="nil"/>
          <w:right w:val="nil"/>
          <w:between w:val="nil"/>
        </w:pBdr>
        <w:spacing w:before="290" w:line="229" w:lineRule="auto"/>
        <w:ind w:left="1261" w:right="897"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Joyce E. Kyle. (March, 2016) Study and Analysis of an Online Gifted Education Graduate Course Taught from 2006 – 2013. 13th Annual Research Conference Education Today: Trends and Research. Lamar University, Beaumont, Texas. Miller, Joyce E. Kyle Mi</w:t>
      </w:r>
      <w:r>
        <w:rPr>
          <w:rFonts w:ascii="Times New Roman" w:eastAsia="Times New Roman" w:hAnsi="Times New Roman" w:cs="Times New Roman"/>
          <w:color w:val="000000"/>
          <w:sz w:val="24"/>
          <w:szCs w:val="24"/>
        </w:rPr>
        <w:t xml:space="preserve">ller. (November, 2016). Moving to the Next Level with Appropriate Themes and Generalizations. State Conference of the Texas Association for the Gifted and Talented. Dallas, Texas. </w:t>
      </w:r>
    </w:p>
    <w:p w:rsidR="00D61DF1" w:rsidRDefault="00AD4626">
      <w:pPr>
        <w:widowControl w:val="0"/>
        <w:pBdr>
          <w:top w:val="nil"/>
          <w:left w:val="nil"/>
          <w:bottom w:val="nil"/>
          <w:right w:val="nil"/>
          <w:between w:val="nil"/>
        </w:pBdr>
        <w:spacing w:before="285" w:line="229" w:lineRule="auto"/>
        <w:ind w:left="1261" w:right="632"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Dearman, Christina, Kathryn Schaeffer, Debbie Troxclair, Katie Drake, Mille</w:t>
      </w:r>
      <w:r>
        <w:rPr>
          <w:rFonts w:ascii="Times New Roman" w:eastAsia="Times New Roman" w:hAnsi="Times New Roman" w:cs="Times New Roman"/>
          <w:color w:val="000000"/>
          <w:sz w:val="24"/>
          <w:szCs w:val="24"/>
        </w:rPr>
        <w:t xml:space="preserve">r, Joyce E. Kyle Miller. (November, 2016). Diving Deeper: What We Can’t Ignore: Research Update on the Socio-Emotional Needs of the Gifted. State Conference of the Texas Association for the Gifted and Talented, Dallas, Texas. </w:t>
      </w:r>
    </w:p>
    <w:p w:rsidR="00D61DF1" w:rsidRDefault="00AD4626">
      <w:pPr>
        <w:widowControl w:val="0"/>
        <w:pBdr>
          <w:top w:val="nil"/>
          <w:left w:val="nil"/>
          <w:bottom w:val="nil"/>
          <w:right w:val="nil"/>
          <w:between w:val="nil"/>
        </w:pBdr>
        <w:spacing w:before="285" w:line="231" w:lineRule="auto"/>
        <w:ind w:left="1264" w:right="838"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Dearman, Christina, Kathryn S</w:t>
      </w:r>
      <w:r>
        <w:rPr>
          <w:rFonts w:ascii="Times New Roman" w:eastAsia="Times New Roman" w:hAnsi="Times New Roman" w:cs="Times New Roman"/>
          <w:color w:val="000000"/>
          <w:sz w:val="24"/>
          <w:szCs w:val="24"/>
        </w:rPr>
        <w:t xml:space="preserve">chaeffer, and Miller, Joyce, (April 13- 14, 2015). “Diving Deeper: Underrepresented Populations,” Texas Association for the Gifted and Talented, TAGT Leadership Conference, Austin, Texas,. </w:t>
      </w:r>
    </w:p>
    <w:p w:rsidR="00D61DF1" w:rsidRDefault="00AD4626">
      <w:pPr>
        <w:widowControl w:val="0"/>
        <w:pBdr>
          <w:top w:val="nil"/>
          <w:left w:val="nil"/>
          <w:bottom w:val="nil"/>
          <w:right w:val="nil"/>
          <w:between w:val="nil"/>
        </w:pBdr>
        <w:spacing w:before="268" w:line="231" w:lineRule="auto"/>
        <w:ind w:left="1264" w:right="519"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Dearman, Christina, Kathryn Schaeffer, Miller, Joyce E. Kyle Miller. (April, 2016). Diving Deeper: Program Options and Design. Texas Association for the Gifted and Talented, TAGT Leadership Conference, Austin, Texas. </w:t>
      </w:r>
    </w:p>
    <w:p w:rsidR="00D61DF1" w:rsidRDefault="00AD4626">
      <w:pPr>
        <w:widowControl w:val="0"/>
        <w:pBdr>
          <w:top w:val="nil"/>
          <w:left w:val="nil"/>
          <w:bottom w:val="nil"/>
          <w:right w:val="nil"/>
          <w:between w:val="nil"/>
        </w:pBdr>
        <w:spacing w:before="283" w:line="231" w:lineRule="auto"/>
        <w:ind w:left="1264" w:right="115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Dearman, Christina, Kathryn Schaeffer,</w:t>
      </w:r>
      <w:r>
        <w:rPr>
          <w:rFonts w:ascii="Times New Roman" w:eastAsia="Times New Roman" w:hAnsi="Times New Roman" w:cs="Times New Roman"/>
          <w:color w:val="000000"/>
          <w:sz w:val="24"/>
          <w:szCs w:val="24"/>
        </w:rPr>
        <w:t xml:space="preserve"> and Miller, Joyce, (2015). “Diving Deeper: Underrepresented Populations,” Texas Association for the Gifted and Talented, TAGT Leadership Conference, Austin, Texas. </w:t>
      </w:r>
    </w:p>
    <w:p w:rsidR="00D61DF1" w:rsidRDefault="00AD4626">
      <w:pPr>
        <w:widowControl w:val="0"/>
        <w:pBdr>
          <w:top w:val="nil"/>
          <w:left w:val="nil"/>
          <w:bottom w:val="nil"/>
          <w:right w:val="nil"/>
          <w:between w:val="nil"/>
        </w:pBdr>
        <w:spacing w:before="283" w:line="224" w:lineRule="auto"/>
        <w:ind w:left="540" w:right="1465"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J.E. (, 2015). “Texas College and University Honors Programs,”  Texas Association </w:t>
      </w:r>
      <w:r>
        <w:rPr>
          <w:rFonts w:ascii="Times New Roman" w:eastAsia="Times New Roman" w:hAnsi="Times New Roman" w:cs="Times New Roman"/>
          <w:color w:val="000000"/>
          <w:sz w:val="24"/>
          <w:szCs w:val="24"/>
        </w:rPr>
        <w:t xml:space="preserve">for the Gifted and Talented, TAGT Annual Conference,  San Antonio, Texas. </w:t>
      </w:r>
    </w:p>
    <w:p w:rsidR="00D61DF1" w:rsidRDefault="00AD4626">
      <w:pPr>
        <w:widowControl w:val="0"/>
        <w:pBdr>
          <w:top w:val="nil"/>
          <w:left w:val="nil"/>
          <w:bottom w:val="nil"/>
          <w:right w:val="nil"/>
          <w:between w:val="nil"/>
        </w:pBdr>
        <w:spacing w:before="290" w:line="231" w:lineRule="auto"/>
        <w:ind w:left="1456" w:right="576" w:hanging="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(2015). “Diving Deeper: Program Options and Design,” Texas Association for the Gifted and Talented, TAGT Annual Conference, San Antonio, Texas.</w:t>
      </w:r>
    </w:p>
    <w:p w:rsidR="00D61DF1" w:rsidRDefault="00AD4626">
      <w:pPr>
        <w:widowControl w:val="0"/>
        <w:pBdr>
          <w:top w:val="nil"/>
          <w:left w:val="nil"/>
          <w:bottom w:val="nil"/>
          <w:right w:val="nil"/>
          <w:between w:val="nil"/>
        </w:pBdr>
        <w:spacing w:line="231" w:lineRule="auto"/>
        <w:ind w:left="1261" w:right="1032"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Dearman, Christina, Kathryn Schaeffer, and Miller, Joyce, (2015). “Diving Deeper: Underrepresented</w:t>
      </w:r>
      <w:r>
        <w:rPr>
          <w:rFonts w:ascii="Times New Roman" w:eastAsia="Times New Roman" w:hAnsi="Times New Roman" w:cs="Times New Roman"/>
          <w:color w:val="000000"/>
          <w:sz w:val="24"/>
          <w:szCs w:val="24"/>
        </w:rPr>
        <w:t xml:space="preserve"> Populations,” Texas Association for the Gifted and Talented, TAGT Leadership Conference, Austin, Texas. </w:t>
      </w:r>
    </w:p>
    <w:p w:rsidR="00D61DF1" w:rsidRDefault="00AD4626">
      <w:pPr>
        <w:widowControl w:val="0"/>
        <w:pBdr>
          <w:top w:val="nil"/>
          <w:left w:val="nil"/>
          <w:bottom w:val="nil"/>
          <w:right w:val="nil"/>
          <w:between w:val="nil"/>
        </w:pBdr>
        <w:spacing w:before="283" w:line="231" w:lineRule="auto"/>
        <w:ind w:left="1263" w:right="786" w:hanging="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(2014). ASCD Conference on Teaching Excellence: A Responsive Learning Environment for African American and Hispanic Learners. Associati</w:t>
      </w:r>
      <w:r>
        <w:rPr>
          <w:rFonts w:ascii="Times New Roman" w:eastAsia="Times New Roman" w:hAnsi="Times New Roman" w:cs="Times New Roman"/>
          <w:color w:val="000000"/>
          <w:sz w:val="24"/>
          <w:szCs w:val="24"/>
        </w:rPr>
        <w:t xml:space="preserve">on For Supervision and Curriculum Development, Grapevine, Texas. </w:t>
      </w:r>
    </w:p>
    <w:p w:rsidR="00D61DF1" w:rsidRDefault="00AD4626">
      <w:pPr>
        <w:widowControl w:val="0"/>
        <w:pBdr>
          <w:top w:val="nil"/>
          <w:left w:val="nil"/>
          <w:bottom w:val="nil"/>
          <w:right w:val="nil"/>
          <w:between w:val="nil"/>
        </w:pBdr>
        <w:spacing w:before="283" w:line="224" w:lineRule="auto"/>
        <w:ind w:left="1265" w:right="9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Nicole Johnson, Reyna Sotelo. (2014). A Culturally Responsive Learning Environment for and African American and Hispanic Learners. Texas Science Education Leadership Association, Fort Worth, Texas. </w:t>
      </w:r>
    </w:p>
    <w:p w:rsidR="00D61DF1" w:rsidRDefault="00AD4626">
      <w:pPr>
        <w:widowControl w:val="0"/>
        <w:pBdr>
          <w:top w:val="nil"/>
          <w:left w:val="nil"/>
          <w:bottom w:val="nil"/>
          <w:right w:val="nil"/>
          <w:between w:val="nil"/>
        </w:pBdr>
        <w:spacing w:before="290" w:line="229" w:lineRule="auto"/>
        <w:ind w:left="1264" w:right="732" w:hanging="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Govan, Charissa and J. E. Miller, (2014). </w:t>
      </w:r>
      <w:r>
        <w:rPr>
          <w:rFonts w:ascii="Times New Roman" w:eastAsia="Times New Roman" w:hAnsi="Times New Roman" w:cs="Times New Roman"/>
          <w:color w:val="000000"/>
          <w:sz w:val="24"/>
          <w:szCs w:val="24"/>
        </w:rPr>
        <w:t xml:space="preserve">Exploring the Underachievement of Elementary Gifted Students: Analysis of Classroom Achievement and Standardized Test Performance, Texas Association for Gifted and Talented, Leadership Conference, TAGT, Austin, Texas.. </w:t>
      </w:r>
    </w:p>
    <w:p w:rsidR="00D61DF1" w:rsidRDefault="00AD4626">
      <w:pPr>
        <w:widowControl w:val="0"/>
        <w:pBdr>
          <w:top w:val="nil"/>
          <w:left w:val="nil"/>
          <w:bottom w:val="nil"/>
          <w:right w:val="nil"/>
          <w:between w:val="nil"/>
        </w:pBdr>
        <w:spacing w:before="285" w:line="231" w:lineRule="auto"/>
        <w:ind w:left="1261" w:right="1220"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(2014), Priming the Pump for Legitimate Teacher and Student Action Research, Texas Association for Gifted and Talented Leadership Conference, Austin, Texas. </w:t>
      </w:r>
    </w:p>
    <w:p w:rsidR="00D61DF1" w:rsidRDefault="00AD4626">
      <w:pPr>
        <w:widowControl w:val="0"/>
        <w:pBdr>
          <w:top w:val="nil"/>
          <w:left w:val="nil"/>
          <w:bottom w:val="nil"/>
          <w:right w:val="nil"/>
          <w:between w:val="nil"/>
        </w:pBdr>
        <w:spacing w:before="283" w:line="231" w:lineRule="auto"/>
        <w:ind w:left="1261" w:right="1037" w:hanging="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Conroy-Beam, Teddi and J. E. Miller, (2014), What Works: Identifying Populations of Underrepresented Gifted Students, Texas Association for Gifted And Talented Leadership Conference, TAGT, Austin, Texas. </w:t>
      </w:r>
    </w:p>
    <w:p w:rsidR="00D61DF1" w:rsidRDefault="00AD4626">
      <w:pPr>
        <w:widowControl w:val="0"/>
        <w:pBdr>
          <w:top w:val="nil"/>
          <w:left w:val="nil"/>
          <w:bottom w:val="nil"/>
          <w:right w:val="nil"/>
          <w:between w:val="nil"/>
        </w:pBdr>
        <w:spacing w:before="268" w:line="231" w:lineRule="auto"/>
        <w:ind w:left="1267" w:right="1377" w:hanging="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(2014). Gifted All Over the World: Th</w:t>
      </w:r>
      <w:r>
        <w:rPr>
          <w:rFonts w:ascii="Times New Roman" w:eastAsia="Times New Roman" w:hAnsi="Times New Roman" w:cs="Times New Roman"/>
          <w:color w:val="000000"/>
          <w:sz w:val="24"/>
          <w:szCs w:val="24"/>
        </w:rPr>
        <w:t xml:space="preserve">e World Council for Gifted and Talented Children. Conference of the Texas Association for the Gifted and Talented. Fort Worth, Texas. </w:t>
      </w:r>
    </w:p>
    <w:p w:rsidR="00D61DF1" w:rsidRDefault="00AD4626">
      <w:pPr>
        <w:widowControl w:val="0"/>
        <w:pBdr>
          <w:top w:val="nil"/>
          <w:left w:val="nil"/>
          <w:bottom w:val="nil"/>
          <w:right w:val="nil"/>
          <w:between w:val="nil"/>
        </w:pBdr>
        <w:spacing w:before="283" w:line="231" w:lineRule="auto"/>
        <w:ind w:left="1267" w:right="944" w:hanging="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Ferris, Laila, and Hunt, Jerusha (2014) Dual Language Programs in Texas. Texas Association for the Gifted </w:t>
      </w:r>
      <w:r>
        <w:rPr>
          <w:rFonts w:ascii="Times New Roman" w:eastAsia="Times New Roman" w:hAnsi="Times New Roman" w:cs="Times New Roman"/>
          <w:color w:val="000000"/>
          <w:sz w:val="24"/>
          <w:szCs w:val="24"/>
        </w:rPr>
        <w:t xml:space="preserve">and Talented. State Conference. Fort Worth, Texas. </w:t>
      </w:r>
    </w:p>
    <w:p w:rsidR="00D61DF1" w:rsidRDefault="00AD4626">
      <w:pPr>
        <w:widowControl w:val="0"/>
        <w:pBdr>
          <w:top w:val="nil"/>
          <w:left w:val="nil"/>
          <w:bottom w:val="nil"/>
          <w:right w:val="nil"/>
          <w:between w:val="nil"/>
        </w:pBdr>
        <w:spacing w:before="283" w:line="224" w:lineRule="auto"/>
        <w:ind w:left="1264" w:right="831"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(2013). Professional Development and Gifted Minority Students: A District/University Partnership Progress Report, Texas Association for the Gifted and Talented, TAGT Conference, Houston, Texas. </w:t>
      </w:r>
    </w:p>
    <w:p w:rsidR="00D61DF1" w:rsidRDefault="00AD4626">
      <w:pPr>
        <w:widowControl w:val="0"/>
        <w:pBdr>
          <w:top w:val="nil"/>
          <w:left w:val="nil"/>
          <w:bottom w:val="nil"/>
          <w:right w:val="nil"/>
          <w:between w:val="nil"/>
        </w:pBdr>
        <w:spacing w:before="290" w:line="237" w:lineRule="auto"/>
        <w:ind w:left="544" w:right="68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(2013). The high potential black </w:t>
      </w:r>
      <w:r>
        <w:rPr>
          <w:rFonts w:ascii="Times New Roman" w:eastAsia="Times New Roman" w:hAnsi="Times New Roman" w:cs="Times New Roman"/>
          <w:color w:val="000000"/>
          <w:sz w:val="24"/>
          <w:szCs w:val="24"/>
        </w:rPr>
        <w:t xml:space="preserve">male student. TAGT Leadership Conference, Texas Association for the Gifted and Talented, Austin, Texas. </w:t>
      </w:r>
    </w:p>
    <w:p w:rsidR="00D61DF1" w:rsidRDefault="00AD4626">
      <w:pPr>
        <w:widowControl w:val="0"/>
        <w:pBdr>
          <w:top w:val="nil"/>
          <w:left w:val="nil"/>
          <w:bottom w:val="nil"/>
          <w:right w:val="nil"/>
          <w:between w:val="nil"/>
        </w:pBdr>
        <w:spacing w:before="262" w:line="237" w:lineRule="auto"/>
        <w:ind w:left="1275" w:right="651" w:hanging="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(2012) Building Connections: Empowering Parents and Teachers in Preparing Students for College, Dallas, Texas </w:t>
      </w:r>
    </w:p>
    <w:p w:rsidR="00D61DF1" w:rsidRDefault="00AD4626">
      <w:pPr>
        <w:widowControl w:val="0"/>
        <w:pBdr>
          <w:top w:val="nil"/>
          <w:left w:val="nil"/>
          <w:bottom w:val="nil"/>
          <w:right w:val="nil"/>
          <w:between w:val="nil"/>
        </w:pBdr>
        <w:spacing w:before="277" w:line="224" w:lineRule="auto"/>
        <w:ind w:left="1268" w:right="1431" w:hanging="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(2012), High Potential African American Students, TAGT Leadership Conference. </w:t>
      </w:r>
    </w:p>
    <w:p w:rsidR="00D61DF1" w:rsidRDefault="00AD4626">
      <w:pPr>
        <w:widowControl w:val="0"/>
        <w:pBdr>
          <w:top w:val="nil"/>
          <w:left w:val="nil"/>
          <w:bottom w:val="nil"/>
          <w:right w:val="nil"/>
          <w:between w:val="nil"/>
        </w:pBdr>
        <w:spacing w:before="290" w:line="224" w:lineRule="auto"/>
        <w:ind w:left="1264" w:right="10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(2012), Parent Advocacy and the Culturally Different GT Learner, TAGT Leadership Conference, Austin, Texas.</w:t>
      </w:r>
    </w:p>
    <w:p w:rsidR="00D61DF1" w:rsidRDefault="00AD4626">
      <w:pPr>
        <w:widowControl w:val="0"/>
        <w:pBdr>
          <w:top w:val="nil"/>
          <w:left w:val="nil"/>
          <w:bottom w:val="nil"/>
          <w:right w:val="nil"/>
          <w:between w:val="nil"/>
        </w:pBdr>
        <w:spacing w:line="231" w:lineRule="auto"/>
        <w:ind w:left="1261" w:right="1065"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(2010). Dual Language Prog</w:t>
      </w:r>
      <w:r>
        <w:rPr>
          <w:rFonts w:ascii="Times New Roman" w:eastAsia="Times New Roman" w:hAnsi="Times New Roman" w:cs="Times New Roman"/>
          <w:color w:val="000000"/>
          <w:sz w:val="24"/>
          <w:szCs w:val="24"/>
        </w:rPr>
        <w:t xml:space="preserve">rams in Texas: A Panel Discussion. Texas Association for the Gifted and Talented, Annual State Conference. Fort Worth, Texas. </w:t>
      </w:r>
    </w:p>
    <w:p w:rsidR="00D61DF1" w:rsidRDefault="00AD4626">
      <w:pPr>
        <w:widowControl w:val="0"/>
        <w:pBdr>
          <w:top w:val="nil"/>
          <w:left w:val="nil"/>
          <w:bottom w:val="nil"/>
          <w:right w:val="nil"/>
          <w:between w:val="nil"/>
        </w:pBdr>
        <w:spacing w:before="283" w:line="224" w:lineRule="auto"/>
        <w:ind w:left="1261" w:right="986"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(2010). Creating A Culturally Responsive Learning Environment. Texas Association for the Gifted and Talented, Leadership Conference, Austin, Texas. </w:t>
      </w:r>
    </w:p>
    <w:p w:rsidR="00D61DF1" w:rsidRDefault="00AD4626">
      <w:pPr>
        <w:widowControl w:val="0"/>
        <w:pBdr>
          <w:top w:val="nil"/>
          <w:left w:val="nil"/>
          <w:bottom w:val="nil"/>
          <w:right w:val="nil"/>
          <w:between w:val="nil"/>
        </w:pBdr>
        <w:spacing w:before="290" w:line="237" w:lineRule="auto"/>
        <w:ind w:left="544" w:right="80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(2009). Retention of ELL and Low SES Students. Texas Association for the Gift</w:t>
      </w:r>
      <w:r>
        <w:rPr>
          <w:rFonts w:ascii="Times New Roman" w:eastAsia="Times New Roman" w:hAnsi="Times New Roman" w:cs="Times New Roman"/>
          <w:color w:val="000000"/>
          <w:sz w:val="24"/>
          <w:szCs w:val="24"/>
        </w:rPr>
        <w:t xml:space="preserve">ed and Talented, Leadership Conference, Austin, Texas. </w:t>
      </w:r>
    </w:p>
    <w:p w:rsidR="00D61DF1" w:rsidRDefault="00AD4626">
      <w:pPr>
        <w:widowControl w:val="0"/>
        <w:pBdr>
          <w:top w:val="nil"/>
          <w:left w:val="nil"/>
          <w:bottom w:val="nil"/>
          <w:right w:val="nil"/>
          <w:between w:val="nil"/>
        </w:pBdr>
        <w:spacing w:before="262" w:line="233" w:lineRule="auto"/>
        <w:ind w:left="544" w:right="77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(2009). The Effect of a Web-Enhanced and a Web-Based Cultural Diversity Graduate Class on Perceptions of In-Service Teachers. The Texas Chapter of the National Association for Multicultu</w:t>
      </w:r>
      <w:r>
        <w:rPr>
          <w:rFonts w:ascii="Times New Roman" w:eastAsia="Times New Roman" w:hAnsi="Times New Roman" w:cs="Times New Roman"/>
          <w:color w:val="000000"/>
          <w:sz w:val="24"/>
          <w:szCs w:val="24"/>
        </w:rPr>
        <w:t xml:space="preserve">ral Education, 8th Annual Region 6 Texas NAME Conference, Prairie View A&amp;M University, Prairie View Texas. </w:t>
      </w:r>
    </w:p>
    <w:p w:rsidR="00D61DF1" w:rsidRDefault="00AD4626">
      <w:pPr>
        <w:widowControl w:val="0"/>
        <w:pBdr>
          <w:top w:val="nil"/>
          <w:left w:val="nil"/>
          <w:bottom w:val="nil"/>
          <w:right w:val="nil"/>
          <w:between w:val="nil"/>
        </w:pBdr>
        <w:spacing w:before="266" w:line="231" w:lineRule="auto"/>
        <w:ind w:left="1261" w:right="609" w:hanging="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(2009). Supporting the Needs of the Gifted English Language Learner and the Culturally Diverse Learner. Professional Development Conference, Texas Association for the Gifted and Talented, Houston, Texas. </w:t>
      </w:r>
    </w:p>
    <w:p w:rsidR="00D61DF1" w:rsidRDefault="00AD4626">
      <w:pPr>
        <w:widowControl w:val="0"/>
        <w:pBdr>
          <w:top w:val="nil"/>
          <w:left w:val="nil"/>
          <w:bottom w:val="nil"/>
          <w:right w:val="nil"/>
          <w:between w:val="nil"/>
        </w:pBdr>
        <w:spacing w:before="283" w:line="231" w:lineRule="auto"/>
        <w:ind w:left="1268" w:right="625" w:hanging="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(2009). ACT-SO: Afro-</w:t>
      </w:r>
      <w:r>
        <w:rPr>
          <w:rFonts w:ascii="Times New Roman" w:eastAsia="Times New Roman" w:hAnsi="Times New Roman" w:cs="Times New Roman"/>
          <w:color w:val="000000"/>
          <w:sz w:val="24"/>
          <w:szCs w:val="24"/>
        </w:rPr>
        <w:t xml:space="preserve">Academic, Cultural, Technological, Scientific Olympics. Professional Development Conference, Texas Association for the Gifted and Talented, Houston, Texas. </w:t>
      </w:r>
    </w:p>
    <w:p w:rsidR="00D61DF1" w:rsidRDefault="00AD4626">
      <w:pPr>
        <w:widowControl w:val="0"/>
        <w:pBdr>
          <w:top w:val="nil"/>
          <w:left w:val="nil"/>
          <w:bottom w:val="nil"/>
          <w:right w:val="nil"/>
          <w:between w:val="nil"/>
        </w:pBdr>
        <w:spacing w:before="283" w:line="224" w:lineRule="auto"/>
        <w:ind w:left="1268" w:right="530" w:hanging="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(2009). Qualitative Research: Developing and Teaching Online Classes in Gifted Educat</w:t>
      </w:r>
      <w:r>
        <w:rPr>
          <w:rFonts w:ascii="Times New Roman" w:eastAsia="Times New Roman" w:hAnsi="Times New Roman" w:cs="Times New Roman"/>
          <w:color w:val="000000"/>
          <w:sz w:val="24"/>
          <w:szCs w:val="24"/>
        </w:rPr>
        <w:t xml:space="preserve">ion. Professional Development Conference, Texas Association for the Gifted and Talented, Houston, Texas. </w:t>
      </w:r>
    </w:p>
    <w:p w:rsidR="00D61DF1" w:rsidRDefault="00AD4626">
      <w:pPr>
        <w:widowControl w:val="0"/>
        <w:pBdr>
          <w:top w:val="nil"/>
          <w:left w:val="nil"/>
          <w:bottom w:val="nil"/>
          <w:right w:val="nil"/>
          <w:between w:val="nil"/>
        </w:pBdr>
        <w:spacing w:before="290"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(2008). Inspiring, Educating, and Nurturing the </w:t>
      </w:r>
    </w:p>
    <w:p w:rsidR="00D61DF1" w:rsidRDefault="00AD4626">
      <w:pPr>
        <w:widowControl w:val="0"/>
        <w:pBdr>
          <w:top w:val="nil"/>
          <w:left w:val="nil"/>
          <w:bottom w:val="nil"/>
          <w:right w:val="nil"/>
          <w:between w:val="nil"/>
        </w:pBdr>
        <w:spacing w:before="4" w:line="224" w:lineRule="auto"/>
        <w:ind w:left="1369" w:right="94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African American Gifted Learner. State Conference of the Texas Alliance of Black School Educators, Galveston, Texas. </w:t>
      </w:r>
    </w:p>
    <w:p w:rsidR="00D61DF1" w:rsidRDefault="00AD4626">
      <w:pPr>
        <w:widowControl w:val="0"/>
        <w:pBdr>
          <w:top w:val="nil"/>
          <w:left w:val="nil"/>
          <w:bottom w:val="nil"/>
          <w:right w:val="nil"/>
          <w:between w:val="nil"/>
        </w:pBdr>
        <w:spacing w:before="290"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(2008). Inspiring, Education, and Nurturing the </w:t>
      </w:r>
    </w:p>
    <w:p w:rsidR="00D61DF1" w:rsidRDefault="00AD4626">
      <w:pPr>
        <w:widowControl w:val="0"/>
        <w:pBdr>
          <w:top w:val="nil"/>
          <w:left w:val="nil"/>
          <w:bottom w:val="nil"/>
          <w:right w:val="nil"/>
          <w:between w:val="nil"/>
        </w:pBdr>
        <w:spacing w:before="49" w:line="249" w:lineRule="auto"/>
        <w:ind w:left="1275" w:right="1375" w:hanging="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African American Gifted Learner. State Conference of the Texas Alliance of </w:t>
      </w:r>
      <w:r>
        <w:rPr>
          <w:rFonts w:ascii="Times New Roman" w:eastAsia="Times New Roman" w:hAnsi="Times New Roman" w:cs="Times New Roman"/>
          <w:color w:val="000000"/>
          <w:sz w:val="24"/>
          <w:szCs w:val="24"/>
        </w:rPr>
        <w:t xml:space="preserve">Black School Educators, Galveston, Texas. </w:t>
      </w:r>
    </w:p>
    <w:p w:rsidR="00D61DF1" w:rsidRDefault="00AD4626">
      <w:pPr>
        <w:widowControl w:val="0"/>
        <w:pBdr>
          <w:top w:val="nil"/>
          <w:left w:val="nil"/>
          <w:bottom w:val="nil"/>
          <w:right w:val="nil"/>
          <w:between w:val="nil"/>
        </w:pBdr>
        <w:spacing w:before="295" w:line="262" w:lineRule="auto"/>
        <w:ind w:left="1262" w:right="644" w:hanging="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(2008), Status of Gifted Education in Texas: A Research Study Conducted by the TAGT Research Division. </w:t>
      </w:r>
    </w:p>
    <w:p w:rsidR="00D61DF1" w:rsidRDefault="00AD4626">
      <w:pPr>
        <w:widowControl w:val="0"/>
        <w:pBdr>
          <w:top w:val="nil"/>
          <w:left w:val="nil"/>
          <w:bottom w:val="nil"/>
          <w:right w:val="nil"/>
          <w:between w:val="nil"/>
        </w:pBdr>
        <w:spacing w:before="297"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(2008), Social and Emotional Dynamics of the </w:t>
      </w:r>
    </w:p>
    <w:p w:rsidR="00D61DF1" w:rsidRDefault="00AD4626">
      <w:pPr>
        <w:widowControl w:val="0"/>
        <w:pBdr>
          <w:top w:val="nil"/>
          <w:left w:val="nil"/>
          <w:bottom w:val="nil"/>
          <w:right w:val="nil"/>
          <w:between w:val="nil"/>
        </w:pBdr>
        <w:spacing w:before="34" w:line="237" w:lineRule="auto"/>
        <w:ind w:left="1262" w:right="1346"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Gifted African American Learner. Professional Development Conference of theT</w:t>
      </w:r>
      <w:r>
        <w:rPr>
          <w:rFonts w:ascii="Times New Roman" w:eastAsia="Times New Roman" w:hAnsi="Times New Roman" w:cs="Times New Roman"/>
          <w:color w:val="000000"/>
          <w:sz w:val="24"/>
          <w:szCs w:val="24"/>
        </w:rPr>
        <w:t xml:space="preserve">exas Association for the Gifted and Talented, Dallas, Texas. </w:t>
      </w:r>
    </w:p>
    <w:p w:rsidR="00D61DF1" w:rsidRDefault="00AD4626">
      <w:pPr>
        <w:widowControl w:val="0"/>
        <w:pBdr>
          <w:top w:val="nil"/>
          <w:left w:val="nil"/>
          <w:bottom w:val="nil"/>
          <w:right w:val="nil"/>
          <w:between w:val="nil"/>
        </w:pBdr>
        <w:spacing w:before="262" w:line="237" w:lineRule="auto"/>
        <w:ind w:left="1268" w:right="606" w:hanging="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(2008). A Philosophical and Practical Framework for The Identification of Gifted Culturally Different Learners, TAGT Leadership Conference, Austin, Texas. </w:t>
      </w:r>
    </w:p>
    <w:p w:rsidR="00D61DF1" w:rsidRDefault="00AD4626">
      <w:pPr>
        <w:widowControl w:val="0"/>
        <w:pBdr>
          <w:top w:val="nil"/>
          <w:left w:val="nil"/>
          <w:bottom w:val="nil"/>
          <w:right w:val="nil"/>
          <w:between w:val="nil"/>
        </w:pBdr>
        <w:spacing w:before="262" w:line="268" w:lineRule="auto"/>
        <w:ind w:left="1264" w:right="90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(2007), Identifying and Meeting the Needs of the African American Gift</w:t>
      </w:r>
      <w:r>
        <w:rPr>
          <w:rFonts w:ascii="Times New Roman" w:eastAsia="Times New Roman" w:hAnsi="Times New Roman" w:cs="Times New Roman"/>
          <w:color w:val="000000"/>
          <w:sz w:val="24"/>
          <w:szCs w:val="24"/>
        </w:rPr>
        <w:t>ed Learner. TAGT Annual Professional Development Conference for Educators and Parents, Houston, Texas.</w:t>
      </w:r>
    </w:p>
    <w:p w:rsidR="00D61DF1" w:rsidRDefault="00AD4626">
      <w:pPr>
        <w:widowControl w:val="0"/>
        <w:pBdr>
          <w:top w:val="nil"/>
          <w:left w:val="nil"/>
          <w:bottom w:val="nil"/>
          <w:right w:val="nil"/>
          <w:between w:val="nil"/>
        </w:pBdr>
        <w:spacing w:line="262" w:lineRule="auto"/>
        <w:ind w:left="544" w:right="116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(2006). Solutions to the Challenges of the Dual Language- Multicultural Educator. TAGT Leadership Conference, Austin, Texas </w:t>
      </w:r>
    </w:p>
    <w:p w:rsidR="00D61DF1" w:rsidRDefault="00AD4626">
      <w:pPr>
        <w:widowControl w:val="0"/>
        <w:pBdr>
          <w:top w:val="nil"/>
          <w:left w:val="nil"/>
          <w:bottom w:val="nil"/>
          <w:right w:val="nil"/>
          <w:between w:val="nil"/>
        </w:pBdr>
        <w:spacing w:before="297" w:line="262" w:lineRule="auto"/>
        <w:ind w:left="1264" w:right="110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(2005). Curriculum and Instructional Strategies for the Gifted. Annual Professional Development Conference for Educators and Parents, TAGT State Conference, San Antonio, Texas. </w:t>
      </w:r>
    </w:p>
    <w:p w:rsidR="00D61DF1" w:rsidRDefault="00AD4626">
      <w:pPr>
        <w:widowControl w:val="0"/>
        <w:pBdr>
          <w:top w:val="nil"/>
          <w:left w:val="nil"/>
          <w:bottom w:val="nil"/>
          <w:right w:val="nil"/>
          <w:between w:val="nil"/>
        </w:pBdr>
        <w:spacing w:before="297"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(2005). The Model UN: A Curricular Approach </w:t>
      </w:r>
    </w:p>
    <w:p w:rsidR="00D61DF1" w:rsidRDefault="00AD4626">
      <w:pPr>
        <w:widowControl w:val="0"/>
        <w:pBdr>
          <w:top w:val="nil"/>
          <w:left w:val="nil"/>
          <w:bottom w:val="nil"/>
          <w:right w:val="nil"/>
          <w:between w:val="nil"/>
        </w:pBdr>
        <w:spacing w:before="49" w:line="249" w:lineRule="auto"/>
        <w:ind w:left="1264" w:right="84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w:t>
      </w:r>
      <w:r>
        <w:rPr>
          <w:rFonts w:ascii="Times New Roman" w:eastAsia="Times New Roman" w:hAnsi="Times New Roman" w:cs="Times New Roman"/>
          <w:color w:val="000000"/>
          <w:sz w:val="24"/>
          <w:szCs w:val="24"/>
        </w:rPr>
        <w:t xml:space="preserve">he Gifted Student. Annual Professional Development Conference for Educators and Parents, TAGT State Conference, San Antonio, Texas. </w:t>
      </w:r>
    </w:p>
    <w:p w:rsidR="00D61DF1" w:rsidRDefault="00AD4626">
      <w:pPr>
        <w:widowControl w:val="0"/>
        <w:pBdr>
          <w:top w:val="nil"/>
          <w:left w:val="nil"/>
          <w:bottom w:val="nil"/>
          <w:right w:val="nil"/>
          <w:between w:val="nil"/>
        </w:pBdr>
        <w:spacing w:before="310" w:line="262" w:lineRule="auto"/>
        <w:ind w:left="1264" w:right="110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(2005). Identification and the African American Gifted Student. Annual Professional Development Conference for Educators and Parents, TAGT State Conference, San Antonio, Texas. </w:t>
      </w:r>
    </w:p>
    <w:p w:rsidR="00D61DF1" w:rsidRDefault="00AD4626">
      <w:pPr>
        <w:widowControl w:val="0"/>
        <w:pBdr>
          <w:top w:val="nil"/>
          <w:left w:val="nil"/>
          <w:bottom w:val="nil"/>
          <w:right w:val="nil"/>
          <w:between w:val="nil"/>
        </w:pBdr>
        <w:spacing w:before="837" w:line="240" w:lineRule="auto"/>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Regional</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J.E., (2015) Socio-Emotional Need of the Gifted and the </w:t>
      </w:r>
    </w:p>
    <w:p w:rsidR="00D61DF1" w:rsidRDefault="00AD4626">
      <w:pPr>
        <w:widowControl w:val="0"/>
        <w:pBdr>
          <w:top w:val="nil"/>
          <w:left w:val="nil"/>
          <w:bottom w:val="nil"/>
          <w:right w:val="nil"/>
          <w:between w:val="nil"/>
        </w:pBdr>
        <w:spacing w:before="4" w:line="240" w:lineRule="auto"/>
        <w:ind w:left="1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Impact on the 4 C’s, Region 3 Education Service Center, Victoria, </w:t>
      </w:r>
    </w:p>
    <w:p w:rsidR="00D61DF1" w:rsidRDefault="00AD4626">
      <w:pPr>
        <w:widowControl w:val="0"/>
        <w:pBdr>
          <w:top w:val="nil"/>
          <w:left w:val="nil"/>
          <w:bottom w:val="nil"/>
          <w:right w:val="nil"/>
          <w:between w:val="nil"/>
        </w:pBdr>
        <w:spacing w:line="240" w:lineRule="auto"/>
        <w:ind w:left="1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Texas </w:t>
      </w:r>
    </w:p>
    <w:p w:rsidR="00D61DF1" w:rsidRDefault="00AD4626">
      <w:pPr>
        <w:widowControl w:val="0"/>
        <w:pBdr>
          <w:top w:val="nil"/>
          <w:left w:val="nil"/>
          <w:bottom w:val="nil"/>
          <w:right w:val="nil"/>
          <w:between w:val="nil"/>
        </w:pBdr>
        <w:spacing w:before="274" w:line="224" w:lineRule="auto"/>
        <w:ind w:left="1265" w:right="67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(2010). A Qualitative Analysis of Discussion in an Online Course. Southwest Educational Research Association 33rd Annual Meeting, New Orleans, Louisiana. </w:t>
      </w:r>
    </w:p>
    <w:p w:rsidR="00D61DF1" w:rsidRDefault="00AD4626">
      <w:pPr>
        <w:widowControl w:val="0"/>
        <w:pBdr>
          <w:top w:val="nil"/>
          <w:left w:val="nil"/>
          <w:bottom w:val="nil"/>
          <w:right w:val="nil"/>
          <w:between w:val="nil"/>
        </w:pBdr>
        <w:spacing w:before="290" w:line="224" w:lineRule="auto"/>
        <w:ind w:left="1264" w:right="619"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(2007). African American Literature. Small Schools Conference, Region VII. Kilgore, Texas. </w:t>
      </w:r>
    </w:p>
    <w:p w:rsidR="00D61DF1" w:rsidRDefault="00AD4626">
      <w:pPr>
        <w:widowControl w:val="0"/>
        <w:pBdr>
          <w:top w:val="nil"/>
          <w:left w:val="nil"/>
          <w:bottom w:val="nil"/>
          <w:right w:val="nil"/>
          <w:between w:val="nil"/>
        </w:pBdr>
        <w:spacing w:before="290" w:line="240" w:lineRule="auto"/>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Local Presentations</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31" w:lineRule="auto"/>
        <w:ind w:left="1267" w:right="584" w:hanging="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(2018). Promotional Opportunities in Teacher Education: There is Room at the Top. Career and Technical Education S</w:t>
      </w:r>
      <w:r>
        <w:rPr>
          <w:rFonts w:ascii="Times New Roman" w:eastAsia="Times New Roman" w:hAnsi="Times New Roman" w:cs="Times New Roman"/>
          <w:color w:val="000000"/>
          <w:sz w:val="24"/>
          <w:szCs w:val="24"/>
        </w:rPr>
        <w:t xml:space="preserve">taff Development. Gilbreath-Reed Career and Technical Center - Garland ISD Garland ISD. </w:t>
      </w:r>
    </w:p>
    <w:p w:rsidR="00D61DF1" w:rsidRDefault="00AD4626">
      <w:pPr>
        <w:widowControl w:val="0"/>
        <w:pBdr>
          <w:top w:val="nil"/>
          <w:left w:val="nil"/>
          <w:bottom w:val="nil"/>
          <w:right w:val="nil"/>
          <w:between w:val="nil"/>
        </w:pBdr>
        <w:spacing w:before="283" w:line="224" w:lineRule="auto"/>
        <w:ind w:left="1264" w:right="729"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and Gang, Isaac. (2018). Computational Thinking. Professional Development Day, Texas A&amp;M University Commerce. Mesquite Metropex Center, Mesquite, Texas. </w:t>
      </w:r>
    </w:p>
    <w:p w:rsidR="00D61DF1" w:rsidRDefault="00AD4626">
      <w:pPr>
        <w:widowControl w:val="0"/>
        <w:pBdr>
          <w:top w:val="nil"/>
          <w:left w:val="nil"/>
          <w:bottom w:val="nil"/>
          <w:right w:val="nil"/>
          <w:between w:val="nil"/>
        </w:pBdr>
        <w:spacing w:before="290" w:line="237" w:lineRule="auto"/>
        <w:ind w:left="544" w:right="107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(2015). The Gifted Learner: Addressing Social and Emotional Needs. Bill Ma</w:t>
      </w:r>
      <w:r>
        <w:rPr>
          <w:rFonts w:ascii="Times New Roman" w:eastAsia="Times New Roman" w:hAnsi="Times New Roman" w:cs="Times New Roman"/>
          <w:color w:val="000000"/>
          <w:sz w:val="24"/>
          <w:szCs w:val="24"/>
        </w:rPr>
        <w:t xml:space="preserve">rtin Symposium, Texas A&amp;M Commerce, Commerce, Texas </w:t>
      </w:r>
    </w:p>
    <w:p w:rsidR="00D61DF1" w:rsidRDefault="00AD4626">
      <w:pPr>
        <w:widowControl w:val="0"/>
        <w:pBdr>
          <w:top w:val="nil"/>
          <w:left w:val="nil"/>
          <w:bottom w:val="nil"/>
          <w:right w:val="nil"/>
          <w:between w:val="nil"/>
        </w:pBdr>
        <w:spacing w:before="262" w:line="231" w:lineRule="auto"/>
        <w:ind w:left="1267" w:right="665" w:hanging="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(2014), Above and Beyond: Addressing the Socio-Emotional Need of The Gifted and Talented, Bill Martin Symposium, Texas A&amp;M Commerce, Commerce, Texas. </w:t>
      </w:r>
    </w:p>
    <w:p w:rsidR="00D61DF1" w:rsidRDefault="00AD4626">
      <w:pPr>
        <w:widowControl w:val="0"/>
        <w:pBdr>
          <w:top w:val="nil"/>
          <w:left w:val="nil"/>
          <w:bottom w:val="nil"/>
          <w:right w:val="nil"/>
          <w:between w:val="nil"/>
        </w:pBdr>
        <w:spacing w:before="283" w:line="224" w:lineRule="auto"/>
        <w:ind w:left="1267" w:right="982" w:hanging="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(May, 2013). The Underachieving Gifted Student, Bill Martin Symposium TAMUC, Commerce, Texas.</w:t>
      </w:r>
    </w:p>
    <w:p w:rsidR="00D61DF1" w:rsidRDefault="00AD4626">
      <w:pPr>
        <w:widowControl w:val="0"/>
        <w:pBdr>
          <w:top w:val="nil"/>
          <w:left w:val="nil"/>
          <w:bottom w:val="nil"/>
          <w:right w:val="nil"/>
          <w:between w:val="nil"/>
        </w:pBdr>
        <w:spacing w:line="237" w:lineRule="auto"/>
        <w:ind w:left="544" w:right="9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(2011). Teaching Gifted Students : Lifting Minds and Thinking Toward the Gestalt, 7th Annual Bill Martin, Jr Memorial Symposium, Comme</w:t>
      </w:r>
      <w:r>
        <w:rPr>
          <w:rFonts w:ascii="Times New Roman" w:eastAsia="Times New Roman" w:hAnsi="Times New Roman" w:cs="Times New Roman"/>
          <w:color w:val="000000"/>
          <w:sz w:val="24"/>
          <w:szCs w:val="24"/>
        </w:rPr>
        <w:t xml:space="preserve">rce, Texas. </w:t>
      </w:r>
    </w:p>
    <w:p w:rsidR="00D61DF1" w:rsidRDefault="00AD4626">
      <w:pPr>
        <w:widowControl w:val="0"/>
        <w:pBdr>
          <w:top w:val="nil"/>
          <w:left w:val="nil"/>
          <w:bottom w:val="nil"/>
          <w:right w:val="nil"/>
          <w:between w:val="nil"/>
        </w:pBdr>
        <w:spacing w:before="277" w:line="224" w:lineRule="auto"/>
        <w:ind w:left="1265" w:right="73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(2010). A Qualitative Analysis of Discussion in an Online Course. Southwest Educational Research Association 33rd Annual Meeting, New Orleans, Louisiana. </w:t>
      </w:r>
    </w:p>
    <w:p w:rsidR="00D61DF1" w:rsidRDefault="00AD4626">
      <w:pPr>
        <w:widowControl w:val="0"/>
        <w:pBdr>
          <w:top w:val="nil"/>
          <w:left w:val="nil"/>
          <w:bottom w:val="nil"/>
          <w:right w:val="nil"/>
          <w:between w:val="nil"/>
        </w:pBdr>
        <w:spacing w:before="290" w:line="224" w:lineRule="auto"/>
        <w:ind w:left="1264" w:right="65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(2010). Cultural Diversity for Culturally Competent Teachers. 6th Annual Bill Martin Jr. Memorial Symposium, Commerce, Texas. </w:t>
      </w:r>
    </w:p>
    <w:p w:rsidR="00D61DF1" w:rsidRDefault="00AD4626">
      <w:pPr>
        <w:widowControl w:val="0"/>
        <w:pBdr>
          <w:top w:val="nil"/>
          <w:left w:val="nil"/>
          <w:bottom w:val="nil"/>
          <w:right w:val="nil"/>
          <w:between w:val="nil"/>
        </w:pBdr>
        <w:spacing w:before="290" w:line="240" w:lineRule="auto"/>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Inservice Presentations</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31" w:lineRule="auto"/>
        <w:ind w:left="1262" w:right="830" w:hanging="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E. (, 2018). Promotional Opportunities in Teacher Education: There is Room at t</w:t>
      </w:r>
      <w:r>
        <w:rPr>
          <w:rFonts w:ascii="Times New Roman" w:eastAsia="Times New Roman" w:hAnsi="Times New Roman" w:cs="Times New Roman"/>
          <w:color w:val="000000"/>
          <w:sz w:val="24"/>
          <w:szCs w:val="24"/>
        </w:rPr>
        <w:t xml:space="preserve">he Top. Career and Technical Education Staff Development. Gilbreath-Reed Career and Technical Center - Garland ISD Garland ISD. </w:t>
      </w:r>
    </w:p>
    <w:p w:rsidR="00D61DF1" w:rsidRDefault="00AD4626">
      <w:pPr>
        <w:widowControl w:val="0"/>
        <w:pBdr>
          <w:top w:val="nil"/>
          <w:left w:val="nil"/>
          <w:bottom w:val="nil"/>
          <w:right w:val="nil"/>
          <w:between w:val="nil"/>
        </w:pBdr>
        <w:spacing w:before="268" w:line="237" w:lineRule="auto"/>
        <w:ind w:left="544" w:right="13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E. (2015), Differentiation and Strategies for Gifted and Talented Students, Garland Independent School District, Garland, Texas. </w:t>
      </w:r>
    </w:p>
    <w:p w:rsidR="00D61DF1" w:rsidRDefault="00AD4626">
      <w:pPr>
        <w:widowControl w:val="0"/>
        <w:pBdr>
          <w:top w:val="nil"/>
          <w:left w:val="nil"/>
          <w:bottom w:val="nil"/>
          <w:right w:val="nil"/>
          <w:between w:val="nil"/>
        </w:pBdr>
        <w:spacing w:before="277" w:line="224" w:lineRule="auto"/>
        <w:ind w:left="544" w:right="8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Joyce, (2012, February, 2013, March, 2014), Meeting the Needs of the Culturally Different Gifted Learner, R</w:t>
      </w:r>
      <w:r>
        <w:rPr>
          <w:rFonts w:ascii="Times New Roman" w:eastAsia="Times New Roman" w:hAnsi="Times New Roman" w:cs="Times New Roman"/>
          <w:color w:val="000000"/>
          <w:sz w:val="24"/>
          <w:szCs w:val="24"/>
        </w:rPr>
        <w:t xml:space="preserve">ockwall Independent School District. </w:t>
      </w:r>
    </w:p>
    <w:p w:rsidR="00D61DF1" w:rsidRDefault="00AD4626">
      <w:pPr>
        <w:widowControl w:val="0"/>
        <w:pBdr>
          <w:top w:val="nil"/>
          <w:left w:val="nil"/>
          <w:bottom w:val="nil"/>
          <w:right w:val="nil"/>
          <w:between w:val="nil"/>
        </w:pBdr>
        <w:spacing w:before="290" w:line="224" w:lineRule="auto"/>
        <w:ind w:left="1264" w:right="879"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Joyce, (2007). GT Update: Creating Culturally Responsive Gifted Atlanta ISD, Region 7 Education Service Center. </w:t>
      </w:r>
    </w:p>
    <w:p w:rsidR="00D61DF1" w:rsidRDefault="00AD4626">
      <w:pPr>
        <w:widowControl w:val="0"/>
        <w:pBdr>
          <w:top w:val="nil"/>
          <w:left w:val="nil"/>
          <w:bottom w:val="nil"/>
          <w:right w:val="nil"/>
          <w:between w:val="nil"/>
        </w:pBdr>
        <w:spacing w:before="290" w:line="224" w:lineRule="auto"/>
        <w:ind w:left="1274" w:right="625" w:hanging="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Joyce, (2007). GT Update: Creating Culturally Responsive GT Curriculum. Region 8 Education Service Center. </w:t>
      </w:r>
    </w:p>
    <w:p w:rsidR="00D61DF1" w:rsidRDefault="00AD4626">
      <w:pPr>
        <w:widowControl w:val="0"/>
        <w:pBdr>
          <w:top w:val="nil"/>
          <w:left w:val="nil"/>
          <w:bottom w:val="nil"/>
          <w:right w:val="nil"/>
          <w:between w:val="nil"/>
        </w:pBdr>
        <w:spacing w:before="290" w:line="237" w:lineRule="auto"/>
        <w:ind w:left="1264" w:right="778"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Joyce, (2006- 2007), GT Update: Creating Culturally Responsive GT Curriculum, Region 8 Education Service Center. </w:t>
      </w:r>
    </w:p>
    <w:p w:rsidR="00D61DF1" w:rsidRDefault="00AD4626">
      <w:pPr>
        <w:widowControl w:val="0"/>
        <w:pBdr>
          <w:top w:val="nil"/>
          <w:left w:val="nil"/>
          <w:bottom w:val="nil"/>
          <w:right w:val="nil"/>
          <w:between w:val="nil"/>
        </w:pBdr>
        <w:spacing w:before="262" w:line="237" w:lineRule="auto"/>
        <w:ind w:left="1264" w:right="100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Joyce, (2007), The Social and emotional Needs of the Gifted African American Learner, Region X Education Service Center. </w:t>
      </w:r>
    </w:p>
    <w:p w:rsidR="00D61DF1" w:rsidRDefault="00AD4626">
      <w:pPr>
        <w:widowControl w:val="0"/>
        <w:pBdr>
          <w:top w:val="nil"/>
          <w:left w:val="nil"/>
          <w:bottom w:val="nil"/>
          <w:right w:val="nil"/>
          <w:between w:val="nil"/>
        </w:pBdr>
        <w:spacing w:before="277" w:line="224" w:lineRule="auto"/>
        <w:ind w:left="544" w:right="89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Joyce, (2006). Nature and Needs of African American GT Students And African American Parent Advocacy. Fort Bend ISD, Fort Bend, Texas. </w:t>
      </w:r>
    </w:p>
    <w:p w:rsidR="00D61DF1" w:rsidRDefault="00AD4626">
      <w:pPr>
        <w:widowControl w:val="0"/>
        <w:pBdr>
          <w:top w:val="nil"/>
          <w:left w:val="nil"/>
          <w:bottom w:val="nil"/>
          <w:right w:val="nil"/>
          <w:between w:val="nil"/>
        </w:pBdr>
        <w:spacing w:before="290" w:line="224" w:lineRule="auto"/>
        <w:ind w:left="1263" w:right="1398" w:hanging="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Joyce, (2006). GT Update: Creating Culturally Responsive GT Curriculum. Winfield ISD, Region 7 Education</w:t>
      </w:r>
      <w:r>
        <w:rPr>
          <w:rFonts w:ascii="Times New Roman" w:eastAsia="Times New Roman" w:hAnsi="Times New Roman" w:cs="Times New Roman"/>
          <w:color w:val="000000"/>
          <w:sz w:val="24"/>
          <w:szCs w:val="24"/>
        </w:rPr>
        <w:t xml:space="preserve"> Service Center. </w:t>
      </w:r>
    </w:p>
    <w:p w:rsidR="00D61DF1" w:rsidRDefault="00AD4626">
      <w:pPr>
        <w:widowControl w:val="0"/>
        <w:pBdr>
          <w:top w:val="nil"/>
          <w:left w:val="nil"/>
          <w:bottom w:val="nil"/>
          <w:right w:val="nil"/>
          <w:between w:val="nil"/>
        </w:pBdr>
        <w:spacing w:before="290" w:line="224" w:lineRule="auto"/>
        <w:ind w:left="544" w:right="7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Joyce, (2005). The African American Gifted: Current Research and Best Practices, Region X Education Service Center, TAMU-C Mesquite Metroplex Center. </w:t>
      </w:r>
    </w:p>
    <w:p w:rsidR="00D61DF1" w:rsidRDefault="00AD4626">
      <w:pPr>
        <w:widowControl w:val="0"/>
        <w:pBdr>
          <w:top w:val="nil"/>
          <w:left w:val="nil"/>
          <w:bottom w:val="nil"/>
          <w:right w:val="nil"/>
          <w:between w:val="nil"/>
        </w:pBdr>
        <w:spacing w:before="290" w:line="237" w:lineRule="auto"/>
        <w:ind w:left="1275" w:right="595" w:hanging="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Joyce, (2005- Present). The Underachieving Gifted Learner, Garland Independent School District, Gifted and Talented Education Department, Inservice Presentations </w:t>
      </w:r>
    </w:p>
    <w:p w:rsidR="00D61DF1" w:rsidRDefault="00AD4626">
      <w:pPr>
        <w:widowControl w:val="0"/>
        <w:pBdr>
          <w:top w:val="nil"/>
          <w:left w:val="nil"/>
          <w:bottom w:val="nil"/>
          <w:right w:val="nil"/>
          <w:between w:val="nil"/>
        </w:pBdr>
        <w:spacing w:before="262" w:line="237" w:lineRule="auto"/>
        <w:ind w:left="1264" w:right="90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Joyce, (2005), Gifted Teacher Training. Education Service Center. Region 8 an</w:t>
      </w:r>
      <w:r>
        <w:rPr>
          <w:rFonts w:ascii="Times New Roman" w:eastAsia="Times New Roman" w:hAnsi="Times New Roman" w:cs="Times New Roman"/>
          <w:color w:val="000000"/>
          <w:sz w:val="24"/>
          <w:szCs w:val="24"/>
        </w:rPr>
        <w:t xml:space="preserve">d Region 10. </w:t>
      </w:r>
    </w:p>
    <w:p w:rsidR="00D61DF1" w:rsidRDefault="00AD4626">
      <w:pPr>
        <w:widowControl w:val="0"/>
        <w:pBdr>
          <w:top w:val="nil"/>
          <w:left w:val="nil"/>
          <w:bottom w:val="nil"/>
          <w:right w:val="nil"/>
          <w:between w:val="nil"/>
        </w:pBdr>
        <w:spacing w:before="277" w:line="224" w:lineRule="auto"/>
        <w:ind w:left="544" w:right="99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Joyce, (2005), Gifted/Talented Curriculum Writing Project for Elementary And Middle Schools. Dallas Independent School District, DISD.</w:t>
      </w:r>
    </w:p>
    <w:p w:rsidR="00D61DF1" w:rsidRDefault="00AD4626">
      <w:pPr>
        <w:widowControl w:val="0"/>
        <w:pBdr>
          <w:top w:val="nil"/>
          <w:left w:val="nil"/>
          <w:bottom w:val="nil"/>
          <w:right w:val="nil"/>
          <w:between w:val="nil"/>
        </w:pBdr>
        <w:spacing w:line="240" w:lineRule="auto"/>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Reviewer</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24" w:lineRule="auto"/>
        <w:ind w:left="544" w:right="1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(2020). Analysis on Students’ Learning readiness in Junior High Schools of Pangkalpinang, Bangka Belitung, Horizon Research Publishing Journal. </w:t>
      </w:r>
    </w:p>
    <w:p w:rsidR="00D61DF1" w:rsidRDefault="00AD4626">
      <w:pPr>
        <w:widowControl w:val="0"/>
        <w:pBdr>
          <w:top w:val="nil"/>
          <w:left w:val="nil"/>
          <w:bottom w:val="nil"/>
          <w:right w:val="nil"/>
          <w:between w:val="nil"/>
        </w:pBdr>
        <w:spacing w:before="290" w:line="462" w:lineRule="auto"/>
        <w:ind w:left="544" w:right="1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(2015). Child and Adolescent Development, Pearson’s Publications. Miller, J. Child and Ad</w:t>
      </w:r>
      <w:r>
        <w:rPr>
          <w:rFonts w:ascii="Times New Roman" w:eastAsia="Times New Roman" w:hAnsi="Times New Roman" w:cs="Times New Roman"/>
          <w:color w:val="000000"/>
          <w:sz w:val="24"/>
          <w:szCs w:val="24"/>
        </w:rPr>
        <w:t xml:space="preserve">olescent Development, Pearson’s Publications, 2015. </w:t>
      </w:r>
    </w:p>
    <w:p w:rsidR="00D61DF1" w:rsidRDefault="00AD4626">
      <w:pPr>
        <w:widowControl w:val="0"/>
        <w:pBdr>
          <w:top w:val="nil"/>
          <w:left w:val="nil"/>
          <w:bottom w:val="nil"/>
          <w:right w:val="nil"/>
          <w:between w:val="nil"/>
        </w:pBdr>
        <w:spacing w:before="37" w:line="237" w:lineRule="auto"/>
        <w:ind w:left="544" w:right="12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Texas Public School Administration and Organization, 12th Edition, James Vornberg, Editor, Served as a reviewer for a chapter from this book. </w:t>
      </w:r>
    </w:p>
    <w:p w:rsidR="00D61DF1" w:rsidRDefault="00AD4626">
      <w:pPr>
        <w:widowControl w:val="0"/>
        <w:pBdr>
          <w:top w:val="nil"/>
          <w:left w:val="nil"/>
          <w:bottom w:val="nil"/>
          <w:right w:val="nil"/>
          <w:between w:val="nil"/>
        </w:pBdr>
        <w:spacing w:before="277" w:line="224" w:lineRule="auto"/>
        <w:ind w:left="1264" w:right="6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TAGT Editorial Board Reviewer, Served as a reviewer, reading manuscripts and Providing writ</w:t>
      </w:r>
      <w:r>
        <w:rPr>
          <w:rFonts w:ascii="Times New Roman" w:eastAsia="Times New Roman" w:hAnsi="Times New Roman" w:cs="Times New Roman"/>
          <w:color w:val="000000"/>
          <w:sz w:val="24"/>
          <w:szCs w:val="24"/>
        </w:rPr>
        <w:t xml:space="preserve">ten reviews, 1996 - Present </w:t>
      </w:r>
    </w:p>
    <w:p w:rsidR="00D61DF1" w:rsidRDefault="00AD4626">
      <w:pPr>
        <w:widowControl w:val="0"/>
        <w:pBdr>
          <w:top w:val="nil"/>
          <w:left w:val="nil"/>
          <w:bottom w:val="nil"/>
          <w:right w:val="nil"/>
          <w:between w:val="nil"/>
        </w:pBdr>
        <w:spacing w:before="290"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Reviewer for Catholic Education: A Journal of Inquiry and Practice, 2012 </w:t>
      </w:r>
    </w:p>
    <w:p w:rsidR="00D61DF1" w:rsidRDefault="00AD4626">
      <w:pPr>
        <w:widowControl w:val="0"/>
        <w:pBdr>
          <w:top w:val="nil"/>
          <w:left w:val="nil"/>
          <w:bottom w:val="nil"/>
          <w:right w:val="nil"/>
          <w:between w:val="nil"/>
        </w:pBdr>
        <w:spacing w:before="274" w:line="224" w:lineRule="auto"/>
        <w:ind w:left="1269" w:right="622" w:hanging="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J. Philosophical Documents in Education, Provided a review of this philosophy text for Pearson’s Publications. </w:t>
      </w:r>
    </w:p>
    <w:p w:rsidR="00D61DF1" w:rsidRDefault="00AD4626">
      <w:pPr>
        <w:widowControl w:val="0"/>
        <w:pBdr>
          <w:top w:val="nil"/>
          <w:left w:val="nil"/>
          <w:bottom w:val="nil"/>
          <w:right w:val="nil"/>
          <w:between w:val="nil"/>
        </w:pBdr>
        <w:spacing w:before="290" w:line="224" w:lineRule="auto"/>
        <w:ind w:left="1257" w:right="1026" w:hanging="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J. National Association for Gifted Children (NAGC), Research and Evaluation Network’s 2012 Graduate Student Research Gala, Manus</w:t>
      </w:r>
      <w:r>
        <w:rPr>
          <w:rFonts w:ascii="Times New Roman" w:eastAsia="Times New Roman" w:hAnsi="Times New Roman" w:cs="Times New Roman"/>
          <w:color w:val="000000"/>
          <w:sz w:val="24"/>
          <w:szCs w:val="24"/>
        </w:rPr>
        <w:t xml:space="preserve">cript Reviewer. 2012. </w:t>
      </w:r>
    </w:p>
    <w:p w:rsidR="00D61DF1" w:rsidRDefault="00AD4626">
      <w:pPr>
        <w:widowControl w:val="0"/>
        <w:pBdr>
          <w:top w:val="nil"/>
          <w:left w:val="nil"/>
          <w:bottom w:val="nil"/>
          <w:right w:val="nil"/>
          <w:between w:val="nil"/>
        </w:pBdr>
        <w:spacing w:before="290" w:line="240" w:lineRule="auto"/>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International</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40" w:lineRule="auto"/>
        <w:ind w:left="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2013-2015 Delegate, World Conference for the Gifted and Talented, Odense, Denmark </w:t>
      </w:r>
    </w:p>
    <w:p w:rsidR="00D61DF1" w:rsidRDefault="00AD4626">
      <w:pPr>
        <w:widowControl w:val="0"/>
        <w:pBdr>
          <w:top w:val="nil"/>
          <w:left w:val="nil"/>
          <w:bottom w:val="nil"/>
          <w:right w:val="nil"/>
          <w:between w:val="nil"/>
        </w:pBdr>
        <w:spacing w:before="544" w:line="240" w:lineRule="auto"/>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III. SERVICE </w:t>
      </w:r>
    </w:p>
    <w:p w:rsidR="00D61DF1" w:rsidRDefault="00AD4626">
      <w:pPr>
        <w:widowControl w:val="0"/>
        <w:pBdr>
          <w:top w:val="nil"/>
          <w:left w:val="nil"/>
          <w:bottom w:val="nil"/>
          <w:right w:val="nil"/>
          <w:between w:val="nil"/>
        </w:pBdr>
        <w:spacing w:before="274" w:line="240" w:lineRule="auto"/>
        <w:ind w:left="54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 xml:space="preserve">Service to the University, College, and Department: </w:t>
      </w:r>
    </w:p>
    <w:p w:rsidR="00D61DF1" w:rsidRDefault="00AD4626">
      <w:pPr>
        <w:widowControl w:val="0"/>
        <w:pBdr>
          <w:top w:val="nil"/>
          <w:left w:val="nil"/>
          <w:bottom w:val="nil"/>
          <w:right w:val="nil"/>
          <w:between w:val="nil"/>
        </w:pBdr>
        <w:spacing w:before="1099" w:line="240" w:lineRule="auto"/>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International</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24" w:lineRule="auto"/>
        <w:ind w:left="544" w:right="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2013-2015 Elected USA Delegate, World Conference for the Gifted and Talented, Odense, Denmark (One of three USA Delegates) </w:t>
      </w:r>
    </w:p>
    <w:p w:rsidR="00D61DF1" w:rsidRDefault="00AD4626">
      <w:pPr>
        <w:widowControl w:val="0"/>
        <w:pBdr>
          <w:top w:val="nil"/>
          <w:left w:val="nil"/>
          <w:bottom w:val="nil"/>
          <w:right w:val="nil"/>
          <w:between w:val="nil"/>
        </w:pBdr>
        <w:spacing w:before="290" w:line="224" w:lineRule="auto"/>
        <w:ind w:left="548" w:right="693"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2013, Conference Presenter, Conference of the World Council for the Gifted and Talented Children </w:t>
      </w:r>
    </w:p>
    <w:p w:rsidR="00D61DF1" w:rsidRDefault="00AD4626">
      <w:pPr>
        <w:widowControl w:val="0"/>
        <w:pBdr>
          <w:top w:val="nil"/>
          <w:left w:val="nil"/>
          <w:bottom w:val="nil"/>
          <w:right w:val="nil"/>
          <w:between w:val="nil"/>
        </w:pBdr>
        <w:spacing w:before="290" w:line="224" w:lineRule="auto"/>
        <w:ind w:left="542" w:right="79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 Conference Session Facilitator and Presenter, Conference of the World Council for the Gifted and Talented, Sydney, Australia. </w:t>
      </w:r>
    </w:p>
    <w:p w:rsidR="00D61DF1" w:rsidRDefault="00AD4626">
      <w:pPr>
        <w:widowControl w:val="0"/>
        <w:pBdr>
          <w:top w:val="nil"/>
          <w:left w:val="nil"/>
          <w:bottom w:val="nil"/>
          <w:right w:val="nil"/>
          <w:between w:val="nil"/>
        </w:pBdr>
        <w:spacing w:before="575" w:line="240" w:lineRule="auto"/>
        <w:ind w:left="5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National</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line="240" w:lineRule="auto"/>
        <w:ind w:left="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Association for Gifted Children, Special Populations Committee, 1983-Present</w:t>
      </w:r>
    </w:p>
    <w:p w:rsidR="00D61DF1" w:rsidRDefault="00AD4626">
      <w:pPr>
        <w:widowControl w:val="0"/>
        <w:pBdr>
          <w:top w:val="nil"/>
          <w:left w:val="nil"/>
          <w:bottom w:val="nil"/>
          <w:right w:val="nil"/>
          <w:between w:val="nil"/>
        </w:pBdr>
        <w:spacing w:line="240" w:lineRule="auto"/>
        <w:ind w:left="55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State</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4"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TAGT, Research Division, Past Chair, 2014-2015 </w:t>
      </w:r>
    </w:p>
    <w:p w:rsidR="00D61DF1" w:rsidRDefault="00AD4626">
      <w:pPr>
        <w:widowControl w:val="0"/>
        <w:pBdr>
          <w:top w:val="nil"/>
          <w:left w:val="nil"/>
          <w:bottom w:val="nil"/>
          <w:right w:val="nil"/>
          <w:between w:val="nil"/>
        </w:pBdr>
        <w:spacing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TAGT, Board Member, University Representative, 2013- 2019 </w:t>
      </w:r>
    </w:p>
    <w:p w:rsidR="00D61DF1" w:rsidRDefault="00AD4626">
      <w:pPr>
        <w:widowControl w:val="0"/>
        <w:pBdr>
          <w:top w:val="nil"/>
          <w:left w:val="nil"/>
          <w:bottom w:val="nil"/>
          <w:right w:val="nil"/>
          <w:between w:val="nil"/>
        </w:pBdr>
        <w:spacing w:before="4"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TAGT, Board Member, Elected Secretary, 2016-2019 </w:t>
      </w:r>
    </w:p>
    <w:p w:rsidR="00D61DF1" w:rsidRDefault="00AD4626">
      <w:pPr>
        <w:widowControl w:val="0"/>
        <w:pBdr>
          <w:top w:val="nil"/>
          <w:left w:val="nil"/>
          <w:bottom w:val="nil"/>
          <w:right w:val="nil"/>
          <w:between w:val="nil"/>
        </w:pBdr>
        <w:spacing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TAGT, Dual Language, Multicultural Division </w:t>
      </w:r>
    </w:p>
    <w:p w:rsidR="00D61DF1" w:rsidRDefault="00AD4626">
      <w:pPr>
        <w:widowControl w:val="0"/>
        <w:pBdr>
          <w:top w:val="nil"/>
          <w:left w:val="nil"/>
          <w:bottom w:val="nil"/>
          <w:right w:val="nil"/>
          <w:between w:val="nil"/>
        </w:pBdr>
        <w:spacing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TAGT, Gifted Plus </w:t>
      </w:r>
    </w:p>
    <w:p w:rsidR="00D61DF1" w:rsidRDefault="00AD4626">
      <w:pPr>
        <w:widowControl w:val="0"/>
        <w:pBdr>
          <w:top w:val="nil"/>
          <w:left w:val="nil"/>
          <w:bottom w:val="nil"/>
          <w:right w:val="nil"/>
          <w:between w:val="nil"/>
        </w:pBdr>
        <w:spacing w:before="4"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TAGT Policy and Planning Committee </w:t>
      </w:r>
      <w:r>
        <w:rPr>
          <w:rFonts w:ascii="Times New Roman" w:eastAsia="Times New Roman" w:hAnsi="Times New Roman" w:cs="Times New Roman"/>
          <w:color w:val="000000"/>
          <w:sz w:val="24"/>
          <w:szCs w:val="24"/>
        </w:rPr>
        <w:t xml:space="preserve">Member and Chair </w:t>
      </w:r>
    </w:p>
    <w:p w:rsidR="00D61DF1" w:rsidRDefault="00AD4626">
      <w:pPr>
        <w:widowControl w:val="0"/>
        <w:pBdr>
          <w:top w:val="nil"/>
          <w:left w:val="nil"/>
          <w:bottom w:val="nil"/>
          <w:right w:val="nil"/>
          <w:between w:val="nil"/>
        </w:pBdr>
        <w:spacing w:before="274" w:line="240" w:lineRule="auto"/>
        <w:ind w:left="5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Texas A&amp;M University System</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Diversity, Equity and Inclusion Committee Member </w:t>
      </w:r>
    </w:p>
    <w:p w:rsidR="00D61DF1" w:rsidRDefault="00AD4626">
      <w:pPr>
        <w:widowControl w:val="0"/>
        <w:pBdr>
          <w:top w:val="nil"/>
          <w:left w:val="nil"/>
          <w:bottom w:val="nil"/>
          <w:right w:val="nil"/>
          <w:between w:val="nil"/>
        </w:pBdr>
        <w:spacing w:before="274" w:line="240" w:lineRule="auto"/>
        <w:ind w:left="5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University</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24" w:lineRule="auto"/>
        <w:ind w:left="545" w:right="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2020, Advisor, Civil Rights Title IX Cases, The University Ethics &amp; Compliance Office 2019, Search Committee Member, Vice President for Enrollment Management 2019, Search Committee Member, Psychology Department Head </w:t>
      </w:r>
    </w:p>
    <w:p w:rsidR="00D61DF1" w:rsidRDefault="00AD4626">
      <w:pPr>
        <w:widowControl w:val="0"/>
        <w:pBdr>
          <w:top w:val="nil"/>
          <w:left w:val="nil"/>
          <w:bottom w:val="nil"/>
          <w:right w:val="nil"/>
          <w:between w:val="nil"/>
        </w:pBdr>
        <w:spacing w:before="20" w:line="224" w:lineRule="auto"/>
        <w:ind w:left="545" w:right="1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Search Committee Member, Instruct</w:t>
      </w:r>
      <w:r>
        <w:rPr>
          <w:rFonts w:ascii="Times New Roman" w:eastAsia="Times New Roman" w:hAnsi="Times New Roman" w:cs="Times New Roman"/>
          <w:color w:val="000000"/>
          <w:sz w:val="24"/>
          <w:szCs w:val="24"/>
        </w:rPr>
        <w:t xml:space="preserve">or/Manager of Initiatives, COEHS 2020, Diversity, Equity and Inclusion. Member </w:t>
      </w:r>
    </w:p>
    <w:p w:rsidR="00D61DF1" w:rsidRDefault="00AD4626">
      <w:pPr>
        <w:widowControl w:val="0"/>
        <w:pBdr>
          <w:top w:val="nil"/>
          <w:left w:val="nil"/>
          <w:bottom w:val="nil"/>
          <w:right w:val="nil"/>
          <w:between w:val="nil"/>
        </w:pBdr>
        <w:spacing w:before="20" w:line="240" w:lineRule="auto"/>
        <w:ind w:left="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 – Present, Advisor, NAACP-TAMUC Chapter #6809 </w:t>
      </w:r>
    </w:p>
    <w:p w:rsidR="00D61DF1" w:rsidRDefault="00AD4626">
      <w:pPr>
        <w:widowControl w:val="0"/>
        <w:pBdr>
          <w:top w:val="nil"/>
          <w:left w:val="nil"/>
          <w:bottom w:val="nil"/>
          <w:right w:val="nil"/>
          <w:between w:val="nil"/>
        </w:pBdr>
        <w:spacing w:line="224" w:lineRule="auto"/>
        <w:ind w:left="548" w:right="1043"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 Present, Texas Association for Black Personnel in Higher Education-Commerce Chapter, Secretary </w:t>
      </w:r>
    </w:p>
    <w:p w:rsidR="00D61DF1" w:rsidRDefault="00AD4626">
      <w:pPr>
        <w:widowControl w:val="0"/>
        <w:pBdr>
          <w:top w:val="nil"/>
          <w:left w:val="nil"/>
          <w:bottom w:val="nil"/>
          <w:right w:val="nil"/>
          <w:between w:val="nil"/>
        </w:pBdr>
        <w:spacing w:before="20" w:line="240" w:lineRule="auto"/>
        <w:ind w:left="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2012-2015, Tenure and Promotion Committee, COEHS </w:t>
      </w:r>
    </w:p>
    <w:p w:rsidR="00D61DF1" w:rsidRDefault="00AD4626">
      <w:pPr>
        <w:widowControl w:val="0"/>
        <w:pBdr>
          <w:top w:val="nil"/>
          <w:left w:val="nil"/>
          <w:bottom w:val="nil"/>
          <w:right w:val="nil"/>
          <w:between w:val="nil"/>
        </w:pBdr>
        <w:spacing w:line="240" w:lineRule="auto"/>
        <w:ind w:left="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2013-2015, Faculty Development Committee </w:t>
      </w:r>
    </w:p>
    <w:p w:rsidR="00D61DF1" w:rsidRDefault="00AD4626">
      <w:pPr>
        <w:widowControl w:val="0"/>
        <w:pBdr>
          <w:top w:val="nil"/>
          <w:left w:val="nil"/>
          <w:bottom w:val="nil"/>
          <w:right w:val="nil"/>
          <w:between w:val="nil"/>
        </w:pBdr>
        <w:spacing w:before="4" w:line="240" w:lineRule="auto"/>
        <w:ind w:left="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Faculty Development Travel Grant Committee Member/Chair </w:t>
      </w:r>
    </w:p>
    <w:p w:rsidR="00D61DF1" w:rsidRDefault="00AD4626">
      <w:pPr>
        <w:widowControl w:val="0"/>
        <w:pBdr>
          <w:top w:val="nil"/>
          <w:left w:val="nil"/>
          <w:bottom w:val="nil"/>
          <w:right w:val="nil"/>
          <w:between w:val="nil"/>
        </w:pBdr>
        <w:spacing w:line="240" w:lineRule="auto"/>
        <w:ind w:left="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Faculty Development Leave Committee </w:t>
      </w:r>
    </w:p>
    <w:p w:rsidR="00D61DF1" w:rsidRDefault="00AD4626">
      <w:pPr>
        <w:widowControl w:val="0"/>
        <w:pBdr>
          <w:top w:val="nil"/>
          <w:left w:val="nil"/>
          <w:bottom w:val="nil"/>
          <w:right w:val="nil"/>
          <w:between w:val="nil"/>
        </w:pBdr>
        <w:spacing w:line="240" w:lineRule="auto"/>
        <w:ind w:left="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Faculty Senate Curriculum Committee, Present </w:t>
      </w:r>
    </w:p>
    <w:p w:rsidR="00D61DF1" w:rsidRDefault="00AD4626">
      <w:pPr>
        <w:widowControl w:val="0"/>
        <w:pBdr>
          <w:top w:val="nil"/>
          <w:left w:val="nil"/>
          <w:bottom w:val="nil"/>
          <w:right w:val="nil"/>
          <w:between w:val="nil"/>
        </w:pBdr>
        <w:spacing w:before="4"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TAMUC Annual Research Symposium, Presenter </w:t>
      </w:r>
    </w:p>
    <w:p w:rsidR="00D61DF1" w:rsidRDefault="00AD4626">
      <w:pPr>
        <w:widowControl w:val="0"/>
        <w:pBdr>
          <w:top w:val="nil"/>
          <w:left w:val="nil"/>
          <w:bottom w:val="nil"/>
          <w:right w:val="nil"/>
          <w:between w:val="nil"/>
        </w:pBdr>
        <w:spacing w:line="237" w:lineRule="auto"/>
        <w:ind w:left="548" w:right="1530"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Phi Delta Kappa, TAMUC Chapter #101, Advisor and Chapter Scholarship Chair Graduate Representative for several dissertations </w:t>
      </w:r>
    </w:p>
    <w:p w:rsidR="00D61DF1" w:rsidRDefault="00AD4626">
      <w:pPr>
        <w:widowControl w:val="0"/>
        <w:pBdr>
          <w:top w:val="nil"/>
          <w:left w:val="nil"/>
          <w:bottom w:val="nil"/>
          <w:right w:val="nil"/>
          <w:between w:val="nil"/>
        </w:pBdr>
        <w:spacing w:line="240" w:lineRule="auto"/>
        <w:ind w:left="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Graduate Council Representative </w:t>
      </w:r>
    </w:p>
    <w:p w:rsidR="00D61DF1" w:rsidRDefault="00AD4626">
      <w:pPr>
        <w:widowControl w:val="0"/>
        <w:pBdr>
          <w:top w:val="nil"/>
          <w:left w:val="nil"/>
          <w:bottom w:val="nil"/>
          <w:right w:val="nil"/>
          <w:between w:val="nil"/>
        </w:pBdr>
        <w:spacing w:before="274" w:line="240" w:lineRule="auto"/>
        <w:ind w:left="54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College of Education and Human Services</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274" w:line="224" w:lineRule="auto"/>
        <w:ind w:left="548" w:right="1310"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2020, Member, Equity Symposium, What Truth Sounds Like, Logistics Committee, Selected Students for Student Panel. Secured Dr. Donna Ford as Speaker. Chair, Tenure and Promotion Committee </w:t>
      </w:r>
    </w:p>
    <w:p w:rsidR="00D61DF1" w:rsidRDefault="00AD4626">
      <w:pPr>
        <w:widowControl w:val="0"/>
        <w:pBdr>
          <w:top w:val="nil"/>
          <w:left w:val="nil"/>
          <w:bottom w:val="nil"/>
          <w:right w:val="nil"/>
          <w:between w:val="nil"/>
        </w:pBdr>
        <w:spacing w:before="290" w:line="240" w:lineRule="auto"/>
        <w:ind w:left="5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Department</w:t>
      </w:r>
      <w:r>
        <w:rPr>
          <w:rFonts w:ascii="Times New Roman" w:eastAsia="Times New Roman" w:hAnsi="Times New Roman" w:cs="Times New Roman"/>
          <w:b/>
          <w:color w:val="000000"/>
          <w:sz w:val="24"/>
          <w:szCs w:val="24"/>
        </w:rPr>
        <w:t xml:space="preserve"> </w:t>
      </w:r>
    </w:p>
    <w:p w:rsidR="00D61DF1" w:rsidRDefault="00AD4626">
      <w:pPr>
        <w:widowControl w:val="0"/>
        <w:pBdr>
          <w:top w:val="nil"/>
          <w:left w:val="nil"/>
          <w:bottom w:val="nil"/>
          <w:right w:val="nil"/>
          <w:between w:val="nil"/>
        </w:pBdr>
        <w:spacing w:before="4" w:line="240" w:lineRule="auto"/>
        <w:ind w:left="114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Secondary Education Program Coordinator </w:t>
      </w:r>
    </w:p>
    <w:p w:rsidR="00D61DF1" w:rsidRDefault="00AD4626">
      <w:pPr>
        <w:widowControl w:val="0"/>
        <w:pBdr>
          <w:top w:val="nil"/>
          <w:left w:val="nil"/>
          <w:bottom w:val="nil"/>
          <w:right w:val="nil"/>
          <w:between w:val="nil"/>
        </w:pBdr>
        <w:spacing w:line="224" w:lineRule="auto"/>
        <w:ind w:left="1265" w:right="1412" w:hanging="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 this capacity, I completed the application to offer the Masters Secondary Education Program online. </w:t>
      </w:r>
    </w:p>
    <w:p w:rsidR="00D61DF1" w:rsidRDefault="00AD4626">
      <w:pPr>
        <w:widowControl w:val="0"/>
        <w:pBdr>
          <w:top w:val="nil"/>
          <w:left w:val="nil"/>
          <w:bottom w:val="nil"/>
          <w:right w:val="nil"/>
          <w:between w:val="nil"/>
        </w:pBdr>
        <w:spacing w:before="20" w:line="240" w:lineRule="auto"/>
        <w:ind w:left="1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Submit curriculum changes for the Doctoral Emphasis Courses </w:t>
      </w:r>
    </w:p>
    <w:p w:rsidR="00D61DF1" w:rsidRDefault="00AD4626">
      <w:pPr>
        <w:widowControl w:val="0"/>
        <w:pBdr>
          <w:top w:val="nil"/>
          <w:left w:val="nil"/>
          <w:bottom w:val="nil"/>
          <w:right w:val="nil"/>
          <w:between w:val="nil"/>
        </w:pBdr>
        <w:spacing w:line="240" w:lineRule="auto"/>
        <w:ind w:left="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Alumni Ambassador Forum, Co-Chair </w:t>
      </w:r>
    </w:p>
    <w:p w:rsidR="00D61DF1" w:rsidRDefault="00AD4626">
      <w:pPr>
        <w:widowControl w:val="0"/>
        <w:pBdr>
          <w:top w:val="nil"/>
          <w:left w:val="nil"/>
          <w:bottom w:val="nil"/>
          <w:right w:val="nil"/>
          <w:between w:val="nil"/>
        </w:pBdr>
        <w:spacing w:before="4" w:line="240" w:lineRule="auto"/>
        <w:ind w:left="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Gifted Education Program, Chair </w:t>
      </w:r>
    </w:p>
    <w:p w:rsidR="00D61DF1" w:rsidRDefault="00AD4626">
      <w:pPr>
        <w:widowControl w:val="0"/>
        <w:pBdr>
          <w:top w:val="nil"/>
          <w:left w:val="nil"/>
          <w:bottom w:val="nil"/>
          <w:right w:val="nil"/>
          <w:between w:val="nil"/>
        </w:pBdr>
        <w:spacing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Bill Martin Conference, Co-Chair </w:t>
      </w:r>
    </w:p>
    <w:p w:rsidR="00D61DF1" w:rsidRDefault="00AD4626">
      <w:pPr>
        <w:widowControl w:val="0"/>
        <w:pBdr>
          <w:top w:val="nil"/>
          <w:left w:val="nil"/>
          <w:bottom w:val="nil"/>
          <w:right w:val="nil"/>
          <w:between w:val="nil"/>
        </w:pBdr>
        <w:spacing w:before="544" w:line="462" w:lineRule="auto"/>
        <w:ind w:left="546" w:right="2743" w:hang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PROFESSIONAL DEVELOPMENT AND RECOGNITION Professional Development</w:t>
      </w:r>
    </w:p>
    <w:p w:rsidR="00D61DF1" w:rsidRDefault="00AD4626">
      <w:pPr>
        <w:widowControl w:val="0"/>
        <w:pBdr>
          <w:top w:val="nil"/>
          <w:left w:val="nil"/>
          <w:bottom w:val="nil"/>
          <w:right w:val="nil"/>
          <w:between w:val="nil"/>
        </w:pBdr>
        <w:spacing w:line="240" w:lineRule="auto"/>
        <w:ind w:left="54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2020, </w:t>
      </w:r>
      <w:r>
        <w:rPr>
          <w:rFonts w:ascii="Times New Roman" w:eastAsia="Times New Roman" w:hAnsi="Times New Roman" w:cs="Times New Roman"/>
          <w:color w:val="000000"/>
          <w:sz w:val="24"/>
          <w:szCs w:val="24"/>
        </w:rPr>
        <w:t xml:space="preserve">MACH III Master Class, Virtual </w:t>
      </w:r>
    </w:p>
    <w:p w:rsidR="00D61DF1" w:rsidRDefault="00AD4626">
      <w:pPr>
        <w:widowControl w:val="0"/>
        <w:pBdr>
          <w:top w:val="nil"/>
          <w:left w:val="nil"/>
          <w:bottom w:val="nil"/>
          <w:right w:val="nil"/>
          <w:between w:val="nil"/>
        </w:pBdr>
        <w:spacing w:before="4" w:line="240" w:lineRule="auto"/>
        <w:ind w:left="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2019, TAGT Leadership Conference </w:t>
      </w:r>
    </w:p>
    <w:p w:rsidR="00D61DF1" w:rsidRDefault="00AD4626">
      <w:pPr>
        <w:widowControl w:val="0"/>
        <w:pBdr>
          <w:top w:val="nil"/>
          <w:left w:val="nil"/>
          <w:bottom w:val="nil"/>
          <w:right w:val="nil"/>
          <w:between w:val="nil"/>
        </w:pBdr>
        <w:spacing w:line="240" w:lineRule="auto"/>
        <w:ind w:left="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2019, TAGT Gifted Plus Conference </w:t>
      </w:r>
    </w:p>
    <w:p w:rsidR="00D61DF1" w:rsidRDefault="00AD4626">
      <w:pPr>
        <w:widowControl w:val="0"/>
        <w:pBdr>
          <w:top w:val="nil"/>
          <w:left w:val="nil"/>
          <w:bottom w:val="nil"/>
          <w:right w:val="nil"/>
          <w:between w:val="nil"/>
        </w:pBdr>
        <w:spacing w:before="4" w:line="224" w:lineRule="auto"/>
        <w:ind w:left="541" w:right="838"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2019, Civil Rights Tour of Mississippi and Tennessee, 25 students, QEP activity and Assisted Dr. LaVelle Hendricks, Wrote the IRB for the Research conducted while on the tour. </w:t>
      </w:r>
    </w:p>
    <w:p w:rsidR="00D61DF1" w:rsidRDefault="00AD4626">
      <w:pPr>
        <w:widowControl w:val="0"/>
        <w:pBdr>
          <w:top w:val="nil"/>
          <w:left w:val="nil"/>
          <w:bottom w:val="nil"/>
          <w:right w:val="nil"/>
          <w:between w:val="nil"/>
        </w:pBdr>
        <w:spacing w:before="20" w:line="224" w:lineRule="auto"/>
        <w:ind w:left="555" w:right="1316" w:hanging="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2019, Rise to the Challenge: Designing Rigorous Learning That Maximizes Student Success. ASCD Webinar </w:t>
      </w:r>
    </w:p>
    <w:p w:rsidR="00D61DF1" w:rsidRDefault="00AD4626">
      <w:pPr>
        <w:widowControl w:val="0"/>
        <w:pBdr>
          <w:top w:val="nil"/>
          <w:left w:val="nil"/>
          <w:bottom w:val="nil"/>
          <w:right w:val="nil"/>
          <w:between w:val="nil"/>
        </w:pBdr>
        <w:spacing w:before="20" w:line="224" w:lineRule="auto"/>
        <w:ind w:left="545" w:right="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2018, Professional Development Day, “Fortunately, Life’s a Cookie” and 2018, “Managing Emotions in the Workplace,” </w:t>
      </w:r>
    </w:p>
    <w:p w:rsidR="00D61DF1" w:rsidRDefault="00AD4626">
      <w:pPr>
        <w:widowControl w:val="0"/>
        <w:pBdr>
          <w:top w:val="nil"/>
          <w:left w:val="nil"/>
          <w:bottom w:val="nil"/>
          <w:right w:val="nil"/>
          <w:between w:val="nil"/>
        </w:pBdr>
        <w:spacing w:before="5" w:line="240" w:lineRule="auto"/>
        <w:ind w:left="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2018, State TAGT Conference </w:t>
      </w:r>
    </w:p>
    <w:p w:rsidR="00D61DF1" w:rsidRDefault="00AD4626">
      <w:pPr>
        <w:widowControl w:val="0"/>
        <w:pBdr>
          <w:top w:val="nil"/>
          <w:left w:val="nil"/>
          <w:bottom w:val="nil"/>
          <w:right w:val="nil"/>
          <w:between w:val="nil"/>
        </w:pBdr>
        <w:spacing w:before="4" w:line="240" w:lineRule="auto"/>
        <w:ind w:left="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2018, WeTeach_CS Summit </w:t>
      </w:r>
    </w:p>
    <w:p w:rsidR="00D61DF1" w:rsidRDefault="00AD4626">
      <w:pPr>
        <w:widowControl w:val="0"/>
        <w:pBdr>
          <w:top w:val="nil"/>
          <w:left w:val="nil"/>
          <w:bottom w:val="nil"/>
          <w:right w:val="nil"/>
          <w:between w:val="nil"/>
        </w:pBdr>
        <w:spacing w:line="237" w:lineRule="auto"/>
        <w:ind w:left="548" w:right="2398"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 Quality Matters (QM) CONNECT Conference, Fort Worth, Texas Completed ORSP Training, and opened a Pivot Account </w:t>
      </w:r>
    </w:p>
    <w:p w:rsidR="00D61DF1" w:rsidRDefault="00AD4626">
      <w:pPr>
        <w:widowControl w:val="0"/>
        <w:pBdr>
          <w:top w:val="nil"/>
          <w:left w:val="nil"/>
          <w:bottom w:val="nil"/>
          <w:right w:val="nil"/>
          <w:between w:val="nil"/>
        </w:pBdr>
        <w:spacing w:line="224" w:lineRule="auto"/>
        <w:ind w:left="544" w:right="1850" w:firstLine="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Served as External Reviewer for Dr. Doug LaVergne, Agriculture Department Peer Cognitive Coaching </w:t>
      </w:r>
    </w:p>
    <w:p w:rsidR="00D61DF1" w:rsidRDefault="00AD4626">
      <w:pPr>
        <w:widowControl w:val="0"/>
        <w:pBdr>
          <w:top w:val="nil"/>
          <w:left w:val="nil"/>
          <w:bottom w:val="nil"/>
          <w:right w:val="nil"/>
          <w:between w:val="nil"/>
        </w:pBdr>
        <w:spacing w:before="20" w:line="224" w:lineRule="auto"/>
        <w:ind w:left="539" w:right="67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the request of fellow colleague, Dr. Caldera, I reviewed her course according to a set of predetermined areas and provided feedback for EDCI 595. </w:t>
      </w:r>
    </w:p>
    <w:p w:rsidR="00D61DF1" w:rsidRDefault="00AD4626">
      <w:pPr>
        <w:widowControl w:val="0"/>
        <w:pBdr>
          <w:top w:val="nil"/>
          <w:left w:val="nil"/>
          <w:bottom w:val="nil"/>
          <w:right w:val="nil"/>
          <w:between w:val="nil"/>
        </w:pBdr>
        <w:spacing w:before="290" w:line="240" w:lineRule="auto"/>
        <w:ind w:left="55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Specialized training through the Faculty Center completed </w:t>
      </w:r>
    </w:p>
    <w:p w:rsidR="00D61DF1" w:rsidRDefault="00AD4626">
      <w:pPr>
        <w:widowControl w:val="0"/>
        <w:pBdr>
          <w:top w:val="nil"/>
          <w:left w:val="nil"/>
          <w:bottom w:val="nil"/>
          <w:right w:val="nil"/>
          <w:between w:val="nil"/>
        </w:pBdr>
        <w:spacing w:line="240" w:lineRule="auto"/>
        <w:ind w:left="186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Center for Faculty Excellence &amp; Innovation, 20</w:t>
      </w:r>
      <w:r>
        <w:rPr>
          <w:rFonts w:ascii="Times New Roman" w:eastAsia="Times New Roman" w:hAnsi="Times New Roman" w:cs="Times New Roman"/>
          <w:color w:val="000000"/>
          <w:sz w:val="24"/>
          <w:szCs w:val="24"/>
        </w:rPr>
        <w:t xml:space="preserve">15 </w:t>
      </w:r>
    </w:p>
    <w:p w:rsidR="00D61DF1" w:rsidRDefault="00AD4626">
      <w:pPr>
        <w:widowControl w:val="0"/>
        <w:pBdr>
          <w:top w:val="nil"/>
          <w:left w:val="nil"/>
          <w:bottom w:val="nil"/>
          <w:right w:val="nil"/>
          <w:between w:val="nil"/>
        </w:pBdr>
        <w:spacing w:before="4" w:line="240" w:lineRule="auto"/>
        <w:ind w:left="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Faculty LED: 10 Ways to Engage Students in 20 Minutes </w:t>
      </w:r>
    </w:p>
    <w:p w:rsidR="00D61DF1" w:rsidRDefault="00AD4626">
      <w:pPr>
        <w:widowControl w:val="0"/>
        <w:pBdr>
          <w:top w:val="nil"/>
          <w:left w:val="nil"/>
          <w:bottom w:val="nil"/>
          <w:right w:val="nil"/>
          <w:between w:val="nil"/>
        </w:pBdr>
        <w:spacing w:line="240" w:lineRule="auto"/>
        <w:ind w:left="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are the Communication ‘Musts’ in an Online Class </w:t>
      </w:r>
    </w:p>
    <w:p w:rsidR="00D61DF1" w:rsidRDefault="00AD4626">
      <w:pPr>
        <w:widowControl w:val="0"/>
        <w:pBdr>
          <w:top w:val="nil"/>
          <w:left w:val="nil"/>
          <w:bottom w:val="nil"/>
          <w:right w:val="nil"/>
          <w:between w:val="nil"/>
        </w:pBdr>
        <w:spacing w:before="4" w:line="224" w:lineRule="auto"/>
        <w:ind w:left="1988" w:right="998" w:hanging="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Faculty LED: Designing Meaningful Discussions for Research Methods Courses </w:t>
      </w:r>
    </w:p>
    <w:p w:rsidR="00D61DF1" w:rsidRDefault="00AD4626">
      <w:pPr>
        <w:widowControl w:val="0"/>
        <w:pBdr>
          <w:top w:val="nil"/>
          <w:left w:val="nil"/>
          <w:bottom w:val="nil"/>
          <w:right w:val="nil"/>
          <w:between w:val="nil"/>
        </w:pBdr>
        <w:spacing w:before="5" w:line="240" w:lineRule="auto"/>
        <w:ind w:right="152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Faculty LED: Using Adobe Connect for Community Learning and </w:t>
      </w:r>
    </w:p>
    <w:p w:rsidR="00D61DF1" w:rsidRDefault="00AD4626">
      <w:pPr>
        <w:widowControl w:val="0"/>
        <w:pBdr>
          <w:top w:val="nil"/>
          <w:left w:val="nil"/>
          <w:bottom w:val="nil"/>
          <w:right w:val="nil"/>
          <w:between w:val="nil"/>
        </w:pBdr>
        <w:spacing w:before="4" w:line="240" w:lineRule="auto"/>
        <w:ind w:left="1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Assessment </w:t>
      </w:r>
    </w:p>
    <w:p w:rsidR="00D61DF1" w:rsidRDefault="00AD4626">
      <w:pPr>
        <w:widowControl w:val="0"/>
        <w:pBdr>
          <w:top w:val="nil"/>
          <w:left w:val="nil"/>
          <w:bottom w:val="nil"/>
          <w:right w:val="nil"/>
          <w:between w:val="nil"/>
        </w:pBdr>
        <w:spacing w:line="240" w:lineRule="auto"/>
        <w:ind w:left="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Faculty Service Opportunities </w:t>
      </w:r>
    </w:p>
    <w:p w:rsidR="00D61DF1" w:rsidRDefault="00AD4626">
      <w:pPr>
        <w:widowControl w:val="0"/>
        <w:pBdr>
          <w:top w:val="nil"/>
          <w:left w:val="nil"/>
          <w:bottom w:val="nil"/>
          <w:right w:val="nil"/>
          <w:between w:val="nil"/>
        </w:pBdr>
        <w:spacing w:before="4" w:line="240" w:lineRule="auto"/>
        <w:ind w:left="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Encouraging Learner Interaction by Asking Questions </w:t>
      </w:r>
    </w:p>
    <w:p w:rsidR="00D61DF1" w:rsidRDefault="00AD4626">
      <w:pPr>
        <w:widowControl w:val="0"/>
        <w:pBdr>
          <w:top w:val="nil"/>
          <w:left w:val="nil"/>
          <w:bottom w:val="nil"/>
          <w:right w:val="nil"/>
          <w:between w:val="nil"/>
        </w:pBdr>
        <w:spacing w:line="224" w:lineRule="auto"/>
        <w:ind w:left="1868" w:right="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Quality Matters Standards for Effective Online &amp; Blended Course Design  Developing Your Syllabus </w:t>
      </w:r>
    </w:p>
    <w:p w:rsidR="00D61DF1" w:rsidRDefault="00AD4626">
      <w:pPr>
        <w:widowControl w:val="0"/>
        <w:pBdr>
          <w:top w:val="nil"/>
          <w:left w:val="nil"/>
          <w:bottom w:val="nil"/>
          <w:right w:val="nil"/>
          <w:between w:val="nil"/>
        </w:pBdr>
        <w:spacing w:before="20" w:line="224" w:lineRule="auto"/>
        <w:ind w:left="1988" w:right="602" w:hanging="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Faculty LED: Using the Personalized System of Instruction to Teach Online Content </w:t>
      </w:r>
    </w:p>
    <w:p w:rsidR="00D61DF1" w:rsidRDefault="00AD4626">
      <w:pPr>
        <w:widowControl w:val="0"/>
        <w:pBdr>
          <w:top w:val="nil"/>
          <w:left w:val="nil"/>
          <w:bottom w:val="nil"/>
          <w:right w:val="nil"/>
          <w:between w:val="nil"/>
        </w:pBdr>
        <w:spacing w:before="20" w:line="240" w:lineRule="auto"/>
        <w:ind w:left="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Multimedia Content Development: Camtasia </w:t>
      </w:r>
    </w:p>
    <w:p w:rsidR="00D61DF1" w:rsidRDefault="00AD4626">
      <w:pPr>
        <w:widowControl w:val="0"/>
        <w:pBdr>
          <w:top w:val="nil"/>
          <w:left w:val="nil"/>
          <w:bottom w:val="nil"/>
          <w:right w:val="nil"/>
          <w:between w:val="nil"/>
        </w:pBdr>
        <w:spacing w:line="240" w:lineRule="auto"/>
        <w:ind w:left="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Resources &amp; Tools for Scholarship </w:t>
      </w:r>
    </w:p>
    <w:tbl>
      <w:tblPr>
        <w:tblStyle w:val="a"/>
        <w:tblW w:w="8880" w:type="dxa"/>
        <w:tblInd w:w="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0"/>
      </w:tblGrid>
      <w:tr w:rsidR="00D61DF1">
        <w:trPr>
          <w:trHeight w:val="330"/>
        </w:trPr>
        <w:tc>
          <w:tcPr>
            <w:tcW w:w="8880"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9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UNIVERSITY SERVICE</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40" w:lineRule="auto"/>
        <w:ind w:left="114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Member, Search Committee, Director or Enrollment Management, 2019 </w:t>
      </w:r>
    </w:p>
    <w:p w:rsidR="00D61DF1" w:rsidRDefault="00AD4626">
      <w:pPr>
        <w:widowControl w:val="0"/>
        <w:pBdr>
          <w:top w:val="nil"/>
          <w:left w:val="nil"/>
          <w:bottom w:val="nil"/>
          <w:right w:val="nil"/>
          <w:between w:val="nil"/>
        </w:pBdr>
        <w:spacing w:before="39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Faculty Senate, Curriculum Committee, 2013 - </w:t>
      </w:r>
    </w:p>
    <w:p w:rsidR="00D61DF1" w:rsidRDefault="00AD4626">
      <w:pPr>
        <w:widowControl w:val="0"/>
        <w:pBdr>
          <w:top w:val="nil"/>
          <w:left w:val="nil"/>
          <w:bottom w:val="nil"/>
          <w:right w:val="nil"/>
          <w:between w:val="nil"/>
        </w:pBdr>
        <w:spacing w:before="19" w:line="240" w:lineRule="auto"/>
        <w:ind w:left="1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w:t>
      </w:r>
    </w:p>
    <w:p w:rsidR="00D61DF1" w:rsidRDefault="00AD4626">
      <w:pPr>
        <w:widowControl w:val="0"/>
        <w:pBdr>
          <w:top w:val="nil"/>
          <w:left w:val="nil"/>
          <w:bottom w:val="nil"/>
          <w:right w:val="nil"/>
          <w:between w:val="nil"/>
        </w:pBdr>
        <w:spacing w:before="319"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Tenure and Promotion Committee, Chair, COEHS, 2014 – 2015 </w:t>
      </w:r>
    </w:p>
    <w:p w:rsidR="00D61DF1" w:rsidRDefault="00AD4626">
      <w:pPr>
        <w:widowControl w:val="0"/>
        <w:pBdr>
          <w:top w:val="nil"/>
          <w:left w:val="nil"/>
          <w:bottom w:val="nil"/>
          <w:right w:val="nil"/>
          <w:between w:val="nil"/>
        </w:pBdr>
        <w:spacing w:before="27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Tenure and Promotion Committee, COEHS, 2012 - </w:t>
      </w:r>
    </w:p>
    <w:p w:rsidR="00D61DF1" w:rsidRDefault="00AD4626">
      <w:pPr>
        <w:widowControl w:val="0"/>
        <w:pBdr>
          <w:top w:val="nil"/>
          <w:left w:val="nil"/>
          <w:bottom w:val="nil"/>
          <w:right w:val="nil"/>
          <w:between w:val="nil"/>
        </w:pBdr>
        <w:spacing w:before="34" w:line="240" w:lineRule="auto"/>
        <w:ind w:left="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2013</w:t>
      </w:r>
    </w:p>
    <w:p w:rsidR="00D61DF1" w:rsidRDefault="00AD4626">
      <w:pPr>
        <w:widowControl w:val="0"/>
        <w:pBdr>
          <w:top w:val="nil"/>
          <w:left w:val="nil"/>
          <w:bottom w:val="nil"/>
          <w:right w:val="nil"/>
          <w:between w:val="nil"/>
        </w:pBdr>
        <w:spacing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University Academic Appeals Committee, Several </w:t>
      </w:r>
    </w:p>
    <w:p w:rsidR="00D61DF1" w:rsidRDefault="00AD4626">
      <w:pPr>
        <w:widowControl w:val="0"/>
        <w:pBdr>
          <w:top w:val="nil"/>
          <w:left w:val="nil"/>
          <w:bottom w:val="nil"/>
          <w:right w:val="nil"/>
          <w:between w:val="nil"/>
        </w:pBdr>
        <w:spacing w:before="34" w:line="240" w:lineRule="auto"/>
        <w:ind w:left="1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years </w:t>
      </w:r>
    </w:p>
    <w:p w:rsidR="00D61DF1" w:rsidRDefault="00AD4626">
      <w:pPr>
        <w:widowControl w:val="0"/>
        <w:pBdr>
          <w:top w:val="nil"/>
          <w:left w:val="nil"/>
          <w:bottom w:val="nil"/>
          <w:right w:val="nil"/>
          <w:between w:val="nil"/>
        </w:pBdr>
        <w:spacing w:before="36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University Faculty Development Committee, </w:t>
      </w:r>
    </w:p>
    <w:p w:rsidR="00D61DF1" w:rsidRDefault="00AD4626">
      <w:pPr>
        <w:widowControl w:val="0"/>
        <w:pBdr>
          <w:top w:val="nil"/>
          <w:left w:val="nil"/>
          <w:bottom w:val="nil"/>
          <w:right w:val="nil"/>
          <w:between w:val="nil"/>
        </w:pBdr>
        <w:spacing w:before="34" w:line="240" w:lineRule="auto"/>
        <w:ind w:left="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2013-2016 </w:t>
      </w:r>
    </w:p>
    <w:p w:rsidR="00D61DF1" w:rsidRDefault="00AD4626">
      <w:pPr>
        <w:widowControl w:val="0"/>
        <w:pBdr>
          <w:top w:val="nil"/>
          <w:left w:val="nil"/>
          <w:bottom w:val="nil"/>
          <w:right w:val="nil"/>
          <w:between w:val="nil"/>
        </w:pBdr>
        <w:spacing w:before="349" w:line="299" w:lineRule="auto"/>
        <w:ind w:left="924" w:right="97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Member, Search Committee, Spanish, Department of Literature and Languages,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TAMUC, 2014 </w:t>
      </w:r>
    </w:p>
    <w:p w:rsidR="00D61DF1" w:rsidRDefault="00AD4626">
      <w:pPr>
        <w:widowControl w:val="0"/>
        <w:pBdr>
          <w:top w:val="nil"/>
          <w:left w:val="nil"/>
          <w:bottom w:val="nil"/>
          <w:right w:val="nil"/>
          <w:between w:val="nil"/>
        </w:pBdr>
        <w:spacing w:before="305"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125 Year Celebration Academic Committee, </w:t>
      </w:r>
    </w:p>
    <w:p w:rsidR="00D61DF1" w:rsidRDefault="00AD4626">
      <w:pPr>
        <w:widowControl w:val="0"/>
        <w:pBdr>
          <w:top w:val="nil"/>
          <w:left w:val="nil"/>
          <w:bottom w:val="nil"/>
          <w:right w:val="nil"/>
          <w:between w:val="nil"/>
        </w:pBdr>
        <w:spacing w:before="19" w:line="240" w:lineRule="auto"/>
        <w:ind w:left="1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TAMUC, 2014 </w:t>
      </w:r>
    </w:p>
    <w:p w:rsidR="00D61DF1" w:rsidRDefault="00AD4626">
      <w:pPr>
        <w:widowControl w:val="0"/>
        <w:pBdr>
          <w:top w:val="nil"/>
          <w:left w:val="nil"/>
          <w:bottom w:val="nil"/>
          <w:right w:val="nil"/>
          <w:between w:val="nil"/>
        </w:pBdr>
        <w:spacing w:before="45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SLOs Workshop, TAMUC </w:t>
      </w:r>
    </w:p>
    <w:p w:rsidR="00D61DF1" w:rsidRDefault="00AD4626">
      <w:pPr>
        <w:widowControl w:val="0"/>
        <w:pBdr>
          <w:top w:val="nil"/>
          <w:left w:val="nil"/>
          <w:bottom w:val="nil"/>
          <w:right w:val="nil"/>
          <w:between w:val="nil"/>
        </w:pBdr>
        <w:spacing w:before="379"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Strategic Plan Diversity, Presentation, Dr. Edward Romero </w:t>
      </w:r>
    </w:p>
    <w:p w:rsidR="00D61DF1" w:rsidRDefault="00AD4626">
      <w:pPr>
        <w:widowControl w:val="0"/>
        <w:pBdr>
          <w:top w:val="nil"/>
          <w:left w:val="nil"/>
          <w:bottom w:val="nil"/>
          <w:right w:val="nil"/>
          <w:between w:val="nil"/>
        </w:pBdr>
        <w:spacing w:before="409"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Academic and Student Affairs Technology Committee, 2014- </w:t>
      </w:r>
    </w:p>
    <w:p w:rsidR="00D61DF1" w:rsidRDefault="00AD4626">
      <w:pPr>
        <w:widowControl w:val="0"/>
        <w:pBdr>
          <w:top w:val="nil"/>
          <w:left w:val="nil"/>
          <w:bottom w:val="nil"/>
          <w:right w:val="nil"/>
          <w:between w:val="nil"/>
        </w:pBdr>
        <w:spacing w:before="379"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Graduate Council, Member, 2010 - 2012 </w:t>
      </w:r>
    </w:p>
    <w:p w:rsidR="00D61DF1" w:rsidRDefault="00AD4626">
      <w:pPr>
        <w:widowControl w:val="0"/>
        <w:pBdr>
          <w:top w:val="nil"/>
          <w:left w:val="nil"/>
          <w:bottom w:val="nil"/>
          <w:right w:val="nil"/>
          <w:between w:val="nil"/>
        </w:pBdr>
        <w:spacing w:before="49" w:line="240" w:lineRule="auto"/>
        <w:ind w:left="1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Committee on Faculty, Research, and Instruction </w:t>
      </w:r>
    </w:p>
    <w:p w:rsidR="00D61DF1" w:rsidRDefault="00AD4626">
      <w:pPr>
        <w:widowControl w:val="0"/>
        <w:pBdr>
          <w:top w:val="nil"/>
          <w:left w:val="nil"/>
          <w:bottom w:val="nil"/>
          <w:right w:val="nil"/>
          <w:between w:val="nil"/>
        </w:pBdr>
        <w:spacing w:before="19" w:line="240" w:lineRule="auto"/>
        <w:ind w:left="1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Graduate Faculty, Research &amp; Instruction </w:t>
      </w:r>
    </w:p>
    <w:p w:rsidR="00D61DF1" w:rsidRDefault="00AD4626">
      <w:pPr>
        <w:widowControl w:val="0"/>
        <w:pBdr>
          <w:top w:val="nil"/>
          <w:left w:val="nil"/>
          <w:bottom w:val="nil"/>
          <w:right w:val="nil"/>
          <w:between w:val="nil"/>
        </w:pBdr>
        <w:spacing w:before="34" w:line="240" w:lineRule="auto"/>
        <w:ind w:left="1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Committee </w:t>
      </w:r>
    </w:p>
    <w:p w:rsidR="00D61DF1" w:rsidRDefault="00AD4626">
      <w:pPr>
        <w:widowControl w:val="0"/>
        <w:pBdr>
          <w:top w:val="nil"/>
          <w:left w:val="nil"/>
          <w:bottom w:val="nil"/>
          <w:right w:val="nil"/>
          <w:between w:val="nil"/>
        </w:pBdr>
        <w:spacing w:before="39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Institutional Effectiveness Administrative Committee, 2011- </w:t>
      </w:r>
    </w:p>
    <w:p w:rsidR="00D61DF1" w:rsidRDefault="00AD4626">
      <w:pPr>
        <w:widowControl w:val="0"/>
        <w:pBdr>
          <w:top w:val="nil"/>
          <w:left w:val="nil"/>
          <w:bottom w:val="nil"/>
          <w:right w:val="nil"/>
          <w:between w:val="nil"/>
        </w:pBdr>
        <w:spacing w:before="36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Commencement Committee, 2009, 2014 </w:t>
      </w:r>
    </w:p>
    <w:p w:rsidR="00D61DF1" w:rsidRDefault="00AD4626">
      <w:pPr>
        <w:widowControl w:val="0"/>
        <w:pBdr>
          <w:top w:val="nil"/>
          <w:left w:val="nil"/>
          <w:bottom w:val="nil"/>
          <w:right w:val="nil"/>
          <w:between w:val="nil"/>
        </w:pBdr>
        <w:spacing w:before="36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Doctoral Roundtable, 2009 </w:t>
      </w:r>
    </w:p>
    <w:p w:rsidR="00D61DF1" w:rsidRDefault="00AD4626">
      <w:pPr>
        <w:widowControl w:val="0"/>
        <w:pBdr>
          <w:top w:val="nil"/>
          <w:left w:val="nil"/>
          <w:bottom w:val="nil"/>
          <w:right w:val="nil"/>
          <w:between w:val="nil"/>
        </w:pBdr>
        <w:spacing w:before="30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Hearing Committee, 2010 </w:t>
      </w:r>
    </w:p>
    <w:p w:rsidR="00D61DF1" w:rsidRDefault="00AD4626">
      <w:pPr>
        <w:widowControl w:val="0"/>
        <w:pBdr>
          <w:top w:val="nil"/>
          <w:left w:val="nil"/>
          <w:bottom w:val="nil"/>
          <w:right w:val="nil"/>
          <w:between w:val="nil"/>
        </w:pBdr>
        <w:spacing w:before="36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Faculty Development Leave Committee, 2004-2009 </w:t>
      </w:r>
    </w:p>
    <w:tbl>
      <w:tblPr>
        <w:tblStyle w:val="a0"/>
        <w:tblW w:w="900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D61DF1">
        <w:trPr>
          <w:trHeight w:val="450"/>
        </w:trPr>
        <w:tc>
          <w:tcPr>
            <w:tcW w:w="9000"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81"/>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DEPARTMENT SERVICE</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Co-Chair, Alumni Ambassador Forum </w:t>
      </w:r>
    </w:p>
    <w:p w:rsidR="00D61DF1" w:rsidRDefault="00AD4626">
      <w:pPr>
        <w:widowControl w:val="0"/>
        <w:pBdr>
          <w:top w:val="nil"/>
          <w:left w:val="nil"/>
          <w:bottom w:val="nil"/>
          <w:right w:val="nil"/>
          <w:between w:val="nil"/>
        </w:pBdr>
        <w:spacing w:before="319"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Program Coordinator, Secondary Education </w:t>
      </w:r>
    </w:p>
    <w:p w:rsidR="00D61DF1" w:rsidRDefault="00AD4626">
      <w:pPr>
        <w:widowControl w:val="0"/>
        <w:pBdr>
          <w:top w:val="nil"/>
          <w:left w:val="nil"/>
          <w:bottom w:val="nil"/>
          <w:right w:val="nil"/>
          <w:between w:val="nil"/>
        </w:pBdr>
        <w:spacing w:before="34" w:line="240" w:lineRule="auto"/>
        <w:ind w:left="1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 </w:t>
      </w:r>
    </w:p>
    <w:p w:rsidR="00D61DF1" w:rsidRDefault="00AD4626">
      <w:pPr>
        <w:widowControl w:val="0"/>
        <w:pBdr>
          <w:top w:val="nil"/>
          <w:left w:val="nil"/>
          <w:bottom w:val="nil"/>
          <w:right w:val="nil"/>
          <w:between w:val="nil"/>
        </w:pBdr>
        <w:spacing w:before="439"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C&amp;I Doctoral Degree Plan Development</w:t>
      </w:r>
    </w:p>
    <w:p w:rsidR="00D61DF1" w:rsidRDefault="00AD4626">
      <w:pPr>
        <w:widowControl w:val="0"/>
        <w:pBdr>
          <w:top w:val="nil"/>
          <w:left w:val="nil"/>
          <w:bottom w:val="nil"/>
          <w:right w:val="nil"/>
          <w:between w:val="nil"/>
        </w:pBdr>
        <w:spacing w:line="537" w:lineRule="auto"/>
        <w:ind w:left="924" w:right="1756"/>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Search Committee Member, Secondary Education STEM, Spring, 2014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Doctoral Admissions Committee, 2010, Summer </w:t>
      </w:r>
    </w:p>
    <w:p w:rsidR="00D61DF1" w:rsidRDefault="00AD4626">
      <w:pPr>
        <w:widowControl w:val="0"/>
        <w:pBdr>
          <w:top w:val="nil"/>
          <w:left w:val="nil"/>
          <w:bottom w:val="nil"/>
          <w:right w:val="nil"/>
          <w:between w:val="nil"/>
        </w:pBdr>
        <w:spacing w:before="52" w:line="527" w:lineRule="auto"/>
        <w:ind w:left="924" w:right="1603"/>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Search Committee Member, Pat Reece’s position, 2010, Spring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Annual Evaluation Form -Sub-Committee on the Teaching Section, 2009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Graduate Orientation, Assist Dr. Barbara Hammack, 2007 - 2010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Secondary Education Graduate Program, Co-Coordinator, 2006- Present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SHED Department, Endorsement, Certificates, Grants C</w:t>
      </w:r>
      <w:r>
        <w:rPr>
          <w:rFonts w:ascii="Times New Roman" w:eastAsia="Times New Roman" w:hAnsi="Times New Roman" w:cs="Times New Roman"/>
          <w:color w:val="000000"/>
          <w:sz w:val="24"/>
          <w:szCs w:val="24"/>
        </w:rPr>
        <w:t xml:space="preserve">ommittee, Chair </w:t>
      </w:r>
    </w:p>
    <w:tbl>
      <w:tblPr>
        <w:tblStyle w:val="a1"/>
        <w:tblW w:w="7965"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65"/>
      </w:tblGrid>
      <w:tr w:rsidR="00D61DF1">
        <w:trPr>
          <w:trHeight w:val="360"/>
        </w:trPr>
        <w:tc>
          <w:tcPr>
            <w:tcW w:w="7965"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9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LOCAL COMMUNITY SERVICE</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Skyline High School Career Day, 2017 </w:t>
      </w:r>
    </w:p>
    <w:p w:rsidR="00D61DF1" w:rsidRDefault="00AD4626">
      <w:pPr>
        <w:widowControl w:val="0"/>
        <w:pBdr>
          <w:top w:val="nil"/>
          <w:left w:val="nil"/>
          <w:bottom w:val="nil"/>
          <w:right w:val="nil"/>
          <w:between w:val="nil"/>
        </w:pBdr>
        <w:spacing w:before="349" w:line="262" w:lineRule="auto"/>
        <w:ind w:left="1264" w:right="1736" w:hanging="33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Garland NAACP/Garland ISD Multi-Ethnic Committee Member, 2015- Present </w:t>
      </w:r>
    </w:p>
    <w:p w:rsidR="00D61DF1" w:rsidRDefault="00AD4626">
      <w:pPr>
        <w:widowControl w:val="0"/>
        <w:pBdr>
          <w:top w:val="nil"/>
          <w:left w:val="nil"/>
          <w:bottom w:val="nil"/>
          <w:right w:val="nil"/>
          <w:between w:val="nil"/>
        </w:pBdr>
        <w:spacing w:before="327" w:line="262" w:lineRule="auto"/>
        <w:ind w:left="1267" w:right="1658" w:hanging="342"/>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W. E. Greiner’s 4th Annual College and Career Day, Dallas ISD, Dallas, Texas, 2007 </w:t>
      </w:r>
    </w:p>
    <w:p w:rsidR="00D61DF1" w:rsidRDefault="00AD4626">
      <w:pPr>
        <w:widowControl w:val="0"/>
        <w:pBdr>
          <w:top w:val="nil"/>
          <w:left w:val="nil"/>
          <w:bottom w:val="nil"/>
          <w:right w:val="nil"/>
          <w:between w:val="nil"/>
        </w:pBdr>
        <w:spacing w:before="342"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District Academic Decathlon, Interview Judge, 2006 – 2015 </w:t>
      </w:r>
    </w:p>
    <w:p w:rsidR="00D61DF1" w:rsidRDefault="00AD4626">
      <w:pPr>
        <w:widowControl w:val="0"/>
        <w:pBdr>
          <w:top w:val="nil"/>
          <w:left w:val="nil"/>
          <w:bottom w:val="nil"/>
          <w:right w:val="nil"/>
          <w:between w:val="nil"/>
        </w:pBdr>
        <w:spacing w:before="349" w:line="262" w:lineRule="auto"/>
        <w:ind w:left="1263" w:right="1569" w:hanging="33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Senior Awards Day Presenter at South Garland High School and Naaman Forest High School, Garland ISD, Garland, Texas, 2010. </w:t>
      </w:r>
    </w:p>
    <w:p w:rsidR="00D61DF1" w:rsidRDefault="00AD4626">
      <w:pPr>
        <w:widowControl w:val="0"/>
        <w:pBdr>
          <w:top w:val="nil"/>
          <w:left w:val="nil"/>
          <w:bottom w:val="nil"/>
          <w:right w:val="nil"/>
          <w:between w:val="nil"/>
        </w:pBdr>
        <w:spacing w:before="327" w:line="262" w:lineRule="auto"/>
        <w:ind w:left="1264" w:right="1646" w:hanging="340"/>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Middle School TAG: Independent Study Fair, Pearl C. Anderson Middle Learning Center, Dallas Independent School District Competitio</w:t>
      </w:r>
      <w:r>
        <w:rPr>
          <w:rFonts w:ascii="Times New Roman" w:eastAsia="Times New Roman" w:hAnsi="Times New Roman" w:cs="Times New Roman"/>
          <w:color w:val="000000"/>
          <w:sz w:val="24"/>
          <w:szCs w:val="24"/>
        </w:rPr>
        <w:t xml:space="preserve">n, 2006 </w:t>
      </w:r>
    </w:p>
    <w:p w:rsidR="00D61DF1" w:rsidRDefault="00AD4626">
      <w:pPr>
        <w:widowControl w:val="0"/>
        <w:pBdr>
          <w:top w:val="nil"/>
          <w:left w:val="nil"/>
          <w:bottom w:val="nil"/>
          <w:right w:val="nil"/>
          <w:between w:val="nil"/>
        </w:pBdr>
        <w:spacing w:before="342" w:line="524" w:lineRule="auto"/>
        <w:ind w:left="924" w:right="2467"/>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AJX Foundation Scholarship Committee, Member, 2006 – 2014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Garland NAACP, Education Chair, 1996 – Present </w:t>
      </w:r>
    </w:p>
    <w:p w:rsidR="00D61DF1" w:rsidRDefault="00AD4626">
      <w:pPr>
        <w:widowControl w:val="0"/>
        <w:pBdr>
          <w:top w:val="nil"/>
          <w:left w:val="nil"/>
          <w:bottom w:val="nil"/>
          <w:right w:val="nil"/>
          <w:between w:val="nil"/>
        </w:pBdr>
        <w:spacing w:before="65" w:line="262" w:lineRule="auto"/>
        <w:ind w:left="1275" w:right="1720" w:hanging="350"/>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ACT-SO (Afro Academic, Cultural, Technological, Scientific Olympics Scholarship Chair, 1997 – Present </w:t>
      </w:r>
    </w:p>
    <w:p w:rsidR="00D61DF1" w:rsidRDefault="00AD4626">
      <w:pPr>
        <w:widowControl w:val="0"/>
        <w:pBdr>
          <w:top w:val="nil"/>
          <w:left w:val="nil"/>
          <w:bottom w:val="nil"/>
          <w:right w:val="nil"/>
          <w:between w:val="nil"/>
        </w:pBdr>
        <w:spacing w:before="342"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Garland NAACP Youth Council Youth Advisor, 2000 – Present</w:t>
      </w:r>
    </w:p>
    <w:p w:rsidR="00D61DF1" w:rsidRDefault="00AD4626">
      <w:pPr>
        <w:widowControl w:val="0"/>
        <w:pBdr>
          <w:top w:val="nil"/>
          <w:left w:val="nil"/>
          <w:bottom w:val="nil"/>
          <w:right w:val="nil"/>
          <w:between w:val="nil"/>
        </w:pBdr>
        <w:spacing w:line="262" w:lineRule="auto"/>
        <w:ind w:left="1268" w:right="2501" w:hanging="34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Mt. Hebron Christian Academy, Curriculum/Staff Development Committee Chair </w:t>
      </w:r>
    </w:p>
    <w:p w:rsidR="00D61DF1" w:rsidRDefault="00AD4626">
      <w:pPr>
        <w:widowControl w:val="0"/>
        <w:pBdr>
          <w:top w:val="nil"/>
          <w:left w:val="nil"/>
          <w:bottom w:val="nil"/>
          <w:right w:val="nil"/>
          <w:between w:val="nil"/>
        </w:pBdr>
        <w:spacing w:before="327" w:line="268" w:lineRule="auto"/>
        <w:ind w:left="1268" w:right="2095" w:hanging="34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Goldie Locke EXCEL AWARDS Program, Chairperson, Annually, Certificates and trophies are given to 5th graders and Middle School Students who are selected by Principals in the Garland ISD, </w:t>
      </w:r>
    </w:p>
    <w:p w:rsidR="00D61DF1" w:rsidRDefault="00AD4626">
      <w:pPr>
        <w:widowControl w:val="0"/>
        <w:pBdr>
          <w:top w:val="nil"/>
          <w:left w:val="nil"/>
          <w:bottom w:val="nil"/>
          <w:right w:val="nil"/>
          <w:between w:val="nil"/>
        </w:pBdr>
        <w:spacing w:before="6" w:line="240" w:lineRule="auto"/>
        <w:ind w:left="1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1996-Present. </w:t>
      </w:r>
    </w:p>
    <w:p w:rsidR="00D61DF1" w:rsidRDefault="00AD4626">
      <w:pPr>
        <w:widowControl w:val="0"/>
        <w:pBdr>
          <w:top w:val="nil"/>
          <w:left w:val="nil"/>
          <w:bottom w:val="nil"/>
          <w:right w:val="nil"/>
          <w:between w:val="nil"/>
        </w:pBdr>
        <w:spacing w:before="30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Scholar-Athlete Recognition, 2016-Present </w:t>
      </w:r>
    </w:p>
    <w:p w:rsidR="00D61DF1" w:rsidRDefault="00AD4626">
      <w:pPr>
        <w:widowControl w:val="0"/>
        <w:pBdr>
          <w:top w:val="nil"/>
          <w:left w:val="nil"/>
          <w:bottom w:val="nil"/>
          <w:right w:val="nil"/>
          <w:between w:val="nil"/>
        </w:pBdr>
        <w:spacing w:before="319"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NAACP Garland Youth Council Image Awards, 2006 - Present </w:t>
      </w:r>
    </w:p>
    <w:tbl>
      <w:tblPr>
        <w:tblStyle w:val="a2"/>
        <w:tblW w:w="7845" w:type="dxa"/>
        <w:tblInd w:w="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tblGrid>
      <w:tr w:rsidR="00D61DF1">
        <w:trPr>
          <w:trHeight w:val="360"/>
        </w:trPr>
        <w:tc>
          <w:tcPr>
            <w:tcW w:w="7845"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22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 SERVICE</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40" w:lineRule="auto"/>
        <w:ind w:left="116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TAGT Resource Committee, 2020 </w:t>
      </w:r>
    </w:p>
    <w:p w:rsidR="00D61DF1" w:rsidRDefault="00AD4626">
      <w:pPr>
        <w:widowControl w:val="0"/>
        <w:pBdr>
          <w:top w:val="nil"/>
          <w:left w:val="nil"/>
          <w:bottom w:val="nil"/>
          <w:right w:val="nil"/>
          <w:between w:val="nil"/>
        </w:pBdr>
        <w:spacing w:before="349" w:line="240" w:lineRule="auto"/>
        <w:ind w:left="116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TAGT Editorial Board Member, 1996 – Present </w:t>
      </w:r>
    </w:p>
    <w:p w:rsidR="00D61DF1" w:rsidRDefault="00AD4626">
      <w:pPr>
        <w:widowControl w:val="0"/>
        <w:pBdr>
          <w:top w:val="nil"/>
          <w:left w:val="nil"/>
          <w:bottom w:val="nil"/>
          <w:right w:val="nil"/>
          <w:between w:val="nil"/>
        </w:pBdr>
        <w:spacing w:before="349" w:line="262" w:lineRule="auto"/>
        <w:ind w:left="1501" w:right="2316" w:hanging="336"/>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Population Education Facilitator Training Institute, Texas State University, San Marcos, September, 2014. </w:t>
      </w:r>
    </w:p>
    <w:p w:rsidR="00D61DF1" w:rsidRDefault="00AD4626">
      <w:pPr>
        <w:widowControl w:val="0"/>
        <w:pBdr>
          <w:top w:val="nil"/>
          <w:left w:val="nil"/>
          <w:bottom w:val="nil"/>
          <w:right w:val="nil"/>
          <w:between w:val="nil"/>
        </w:pBdr>
        <w:spacing w:before="342" w:line="487" w:lineRule="auto"/>
        <w:ind w:left="1164" w:right="1855"/>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Texas State ACT-SO Chairperson, NAACP Texas State Conference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TAGT Policy and Planning Committee Chairperson. </w:t>
      </w:r>
    </w:p>
    <w:p w:rsidR="00D61DF1" w:rsidRDefault="00AD4626">
      <w:pPr>
        <w:widowControl w:val="0"/>
        <w:pBdr>
          <w:top w:val="nil"/>
          <w:left w:val="nil"/>
          <w:bottom w:val="nil"/>
          <w:right w:val="nil"/>
          <w:between w:val="nil"/>
        </w:pBdr>
        <w:spacing w:before="72" w:line="240" w:lineRule="auto"/>
        <w:ind w:left="116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Research Division, Chairperson, TAGT. 2014 -2015 </w:t>
      </w:r>
    </w:p>
    <w:p w:rsidR="00D61DF1" w:rsidRDefault="00AD4626">
      <w:pPr>
        <w:widowControl w:val="0"/>
        <w:pBdr>
          <w:top w:val="nil"/>
          <w:left w:val="nil"/>
          <w:bottom w:val="nil"/>
          <w:right w:val="nil"/>
          <w:between w:val="nil"/>
        </w:pBdr>
        <w:spacing w:before="349" w:line="240" w:lineRule="auto"/>
        <w:ind w:left="116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Research Division, Vice Chair, TAGT, 2013 – 2014 </w:t>
      </w:r>
    </w:p>
    <w:p w:rsidR="00D61DF1" w:rsidRDefault="00AD4626">
      <w:pPr>
        <w:widowControl w:val="0"/>
        <w:pBdr>
          <w:top w:val="nil"/>
          <w:left w:val="nil"/>
          <w:bottom w:val="nil"/>
          <w:right w:val="nil"/>
          <w:between w:val="nil"/>
        </w:pBdr>
        <w:spacing w:before="349" w:line="524" w:lineRule="auto"/>
        <w:ind w:left="1164" w:right="1650"/>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Dual Language/Multicultural Division, Past Chairperson, TAGT 2010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TAGT Dual Language/Multicultural Division, Chairperson, 2009 </w:t>
      </w:r>
    </w:p>
    <w:p w:rsidR="00D61DF1" w:rsidRDefault="00AD4626">
      <w:pPr>
        <w:widowControl w:val="0"/>
        <w:pBdr>
          <w:top w:val="nil"/>
          <w:left w:val="nil"/>
          <w:bottom w:val="nil"/>
          <w:right w:val="nil"/>
          <w:between w:val="nil"/>
        </w:pBdr>
        <w:spacing w:before="80" w:line="262" w:lineRule="auto"/>
        <w:ind w:left="1501" w:right="2217" w:hanging="337"/>
        <w:jc w:val="both"/>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Texas State Board of Educator Certification (SBEC), Gifted and Talented Supplemental Certificate Standards Setting Committee</w:t>
      </w:r>
      <w:r>
        <w:rPr>
          <w:rFonts w:ascii="Times New Roman" w:eastAsia="Times New Roman" w:hAnsi="Times New Roman" w:cs="Times New Roman"/>
          <w:color w:val="000000"/>
          <w:sz w:val="24"/>
          <w:szCs w:val="24"/>
        </w:rPr>
        <w:t xml:space="preserve"> member, September, 2006. </w:t>
      </w:r>
    </w:p>
    <w:p w:rsidR="00D61DF1" w:rsidRDefault="00AD4626">
      <w:pPr>
        <w:widowControl w:val="0"/>
        <w:pBdr>
          <w:top w:val="nil"/>
          <w:left w:val="nil"/>
          <w:bottom w:val="nil"/>
          <w:right w:val="nil"/>
          <w:between w:val="nil"/>
        </w:pBdr>
        <w:spacing w:before="327" w:line="262" w:lineRule="auto"/>
        <w:ind w:left="1504" w:right="2329" w:hanging="33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Texas Commissioner’s Advisory Council for Gifted Education, Member, 1997 – 2005 </w:t>
      </w:r>
    </w:p>
    <w:p w:rsidR="00D61DF1" w:rsidRDefault="00AD4626">
      <w:pPr>
        <w:widowControl w:val="0"/>
        <w:pBdr>
          <w:top w:val="nil"/>
          <w:left w:val="nil"/>
          <w:bottom w:val="nil"/>
          <w:right w:val="nil"/>
          <w:between w:val="nil"/>
        </w:pBdr>
        <w:spacing w:before="342" w:line="262" w:lineRule="auto"/>
        <w:ind w:left="1515" w:right="1677" w:hanging="350"/>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TAGT State Conference Local Arrangements Committee, Conference Scholars Coordinator, Dallas, Texas, 2005.</w:t>
      </w:r>
    </w:p>
    <w:p w:rsidR="00D61DF1" w:rsidRDefault="00AD4626">
      <w:pPr>
        <w:widowControl w:val="0"/>
        <w:pBdr>
          <w:top w:val="nil"/>
          <w:left w:val="nil"/>
          <w:bottom w:val="nil"/>
          <w:right w:val="nil"/>
          <w:between w:val="nil"/>
        </w:pBdr>
        <w:spacing w:line="240" w:lineRule="auto"/>
        <w:ind w:left="116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TAGT, Board Member, 1996 – 1997 </w:t>
      </w:r>
    </w:p>
    <w:p w:rsidR="00D61DF1" w:rsidRDefault="00AD4626">
      <w:pPr>
        <w:widowControl w:val="0"/>
        <w:pBdr>
          <w:top w:val="nil"/>
          <w:left w:val="nil"/>
          <w:bottom w:val="nil"/>
          <w:right w:val="nil"/>
          <w:between w:val="nil"/>
        </w:pBdr>
        <w:spacing w:before="349" w:line="262" w:lineRule="auto"/>
        <w:ind w:left="1164" w:right="2127"/>
        <w:jc w:val="center"/>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TAGT, Board Member, University Representative, 2013- Present TAGT, Board Member, Elected Secretary, 2016- Present </w:t>
      </w:r>
    </w:p>
    <w:p w:rsidR="00D61DF1" w:rsidRDefault="00AD4626">
      <w:pPr>
        <w:widowControl w:val="0"/>
        <w:pBdr>
          <w:top w:val="nil"/>
          <w:left w:val="nil"/>
          <w:bottom w:val="nil"/>
          <w:right w:val="nil"/>
          <w:between w:val="nil"/>
        </w:pBdr>
        <w:spacing w:before="342" w:line="240" w:lineRule="auto"/>
        <w:ind w:left="116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College and Career Readiness Initiative (CCRI), 2009 – 2013 </w:t>
      </w:r>
    </w:p>
    <w:p w:rsidR="00D61DF1" w:rsidRDefault="00AD4626">
      <w:pPr>
        <w:widowControl w:val="0"/>
        <w:pBdr>
          <w:top w:val="nil"/>
          <w:left w:val="nil"/>
          <w:bottom w:val="nil"/>
          <w:right w:val="nil"/>
          <w:between w:val="nil"/>
        </w:pBdr>
        <w:spacing w:before="349" w:line="262" w:lineRule="auto"/>
        <w:ind w:left="1500" w:right="1830" w:hanging="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&amp; Career Readiness Initiative Faculty Collaborative is a P–16 init</w:t>
      </w:r>
      <w:r>
        <w:rPr>
          <w:rFonts w:ascii="Times New Roman" w:eastAsia="Times New Roman" w:hAnsi="Times New Roman" w:cs="Times New Roman"/>
          <w:color w:val="000000"/>
          <w:sz w:val="24"/>
          <w:szCs w:val="24"/>
        </w:rPr>
        <w:t xml:space="preserve">iative that seeks to engage faculty members from Texas universities that offer teacher education programs. The collaborative supports efforts to improve the college and work force readiness of Texas students through the improved preparation of teacher </w:t>
      </w:r>
    </w:p>
    <w:p w:rsidR="00D61DF1" w:rsidRDefault="00AD4626">
      <w:pPr>
        <w:widowControl w:val="0"/>
        <w:pBdr>
          <w:top w:val="nil"/>
          <w:left w:val="nil"/>
          <w:bottom w:val="nil"/>
          <w:right w:val="nil"/>
          <w:between w:val="nil"/>
        </w:pBdr>
        <w:spacing w:before="12" w:line="240" w:lineRule="auto"/>
        <w:ind w:left="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candidates. The overall goals of the symposia are to: </w:t>
      </w:r>
    </w:p>
    <w:p w:rsidR="00D61DF1" w:rsidRDefault="00AD4626">
      <w:pPr>
        <w:widowControl w:val="0"/>
        <w:pBdr>
          <w:top w:val="nil"/>
          <w:left w:val="nil"/>
          <w:bottom w:val="nil"/>
          <w:right w:val="nil"/>
          <w:between w:val="nil"/>
        </w:pBdr>
        <w:spacing w:before="49" w:line="262" w:lineRule="auto"/>
        <w:ind w:left="1385" w:right="2203" w:firstLine="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Provide university faculty with the latest information regarding implementation of the College &amp; Career Readiness Standards. 2. Provide opportunities for faculty members to seek clarification regard</w:t>
      </w:r>
      <w:r>
        <w:rPr>
          <w:rFonts w:ascii="Times New Roman" w:eastAsia="Times New Roman" w:hAnsi="Times New Roman" w:cs="Times New Roman"/>
          <w:color w:val="000000"/>
          <w:sz w:val="24"/>
          <w:szCs w:val="24"/>
        </w:rPr>
        <w:t xml:space="preserve">ing implementation issues. </w:t>
      </w:r>
    </w:p>
    <w:p w:rsidR="00D61DF1" w:rsidRDefault="00AD4626">
      <w:pPr>
        <w:widowControl w:val="0"/>
        <w:pBdr>
          <w:top w:val="nil"/>
          <w:left w:val="nil"/>
          <w:bottom w:val="nil"/>
          <w:right w:val="nil"/>
          <w:between w:val="nil"/>
        </w:pBdr>
        <w:spacing w:before="12" w:line="240" w:lineRule="auto"/>
        <w:ind w:left="1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Facilitate the development of an action plan to support </w:t>
      </w:r>
    </w:p>
    <w:p w:rsidR="00D61DF1" w:rsidRDefault="00AD4626">
      <w:pPr>
        <w:widowControl w:val="0"/>
        <w:pBdr>
          <w:top w:val="nil"/>
          <w:left w:val="nil"/>
          <w:bottom w:val="nil"/>
          <w:right w:val="nil"/>
          <w:between w:val="nil"/>
        </w:pBdr>
        <w:spacing w:before="34" w:line="262" w:lineRule="auto"/>
        <w:ind w:left="1508" w:right="175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implementation of the College &amp; Career Readiness Standards at each campus. </w:t>
      </w:r>
    </w:p>
    <w:p w:rsidR="00D61DF1" w:rsidRDefault="00AD4626">
      <w:pPr>
        <w:widowControl w:val="0"/>
        <w:pBdr>
          <w:top w:val="nil"/>
          <w:left w:val="nil"/>
          <w:bottom w:val="nil"/>
          <w:right w:val="nil"/>
          <w:between w:val="nil"/>
        </w:pBdr>
        <w:spacing w:before="12" w:line="240" w:lineRule="auto"/>
        <w:ind w:left="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CCRI Committee Membership: </w:t>
      </w:r>
    </w:p>
    <w:p w:rsidR="00D61DF1" w:rsidRDefault="00AD4626">
      <w:pPr>
        <w:widowControl w:val="0"/>
        <w:pBdr>
          <w:top w:val="nil"/>
          <w:left w:val="nil"/>
          <w:bottom w:val="nil"/>
          <w:right w:val="nil"/>
          <w:between w:val="nil"/>
        </w:pBdr>
        <w:spacing w:before="49" w:line="240" w:lineRule="auto"/>
        <w:ind w:left="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Cross-Disciplinary Literacy Leadership Team </w:t>
      </w:r>
    </w:p>
    <w:p w:rsidR="00D61DF1" w:rsidRDefault="00AD4626">
      <w:pPr>
        <w:widowControl w:val="0"/>
        <w:pBdr>
          <w:top w:val="nil"/>
          <w:left w:val="nil"/>
          <w:bottom w:val="nil"/>
          <w:right w:val="nil"/>
          <w:between w:val="nil"/>
        </w:pBdr>
        <w:spacing w:before="34" w:line="240" w:lineRule="auto"/>
        <w:ind w:left="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CCRI Advisory Committee </w:t>
      </w:r>
    </w:p>
    <w:p w:rsidR="00D61DF1" w:rsidRDefault="00AD4626">
      <w:pPr>
        <w:widowControl w:val="0"/>
        <w:pBdr>
          <w:top w:val="nil"/>
          <w:left w:val="nil"/>
          <w:bottom w:val="nil"/>
          <w:right w:val="nil"/>
          <w:between w:val="nil"/>
        </w:pBdr>
        <w:spacing w:before="34" w:line="262" w:lineRule="auto"/>
        <w:ind w:left="1505" w:right="1664" w:hanging="1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CEPAL (Center for the Development and Study of Effective Pedagogy for Learners of African Descent, Member, Texas Southern University, 2003- 2005. </w:t>
      </w:r>
    </w:p>
    <w:tbl>
      <w:tblPr>
        <w:tblStyle w:val="a3"/>
        <w:tblW w:w="7725"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25"/>
      </w:tblGrid>
      <w:tr w:rsidR="00D61DF1">
        <w:trPr>
          <w:trHeight w:val="360"/>
        </w:trPr>
        <w:tc>
          <w:tcPr>
            <w:tcW w:w="7725"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15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NATIONAL SERVICE</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40" w:lineRule="auto"/>
        <w:ind w:left="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National Association for Gifted Children (NAGC) </w:t>
      </w:r>
    </w:p>
    <w:p w:rsidR="00D61DF1" w:rsidRDefault="00AD4626">
      <w:pPr>
        <w:widowControl w:val="0"/>
        <w:pBdr>
          <w:top w:val="nil"/>
          <w:left w:val="nil"/>
          <w:bottom w:val="nil"/>
          <w:right w:val="nil"/>
          <w:between w:val="nil"/>
        </w:pBdr>
        <w:spacing w:before="34" w:line="262" w:lineRule="auto"/>
        <w:ind w:left="784" w:right="2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National Association for Gifted Children (NAGC), Special Populations Committee </w:t>
      </w:r>
    </w:p>
    <w:tbl>
      <w:tblPr>
        <w:tblStyle w:val="a4"/>
        <w:tblW w:w="7845" w:type="dxa"/>
        <w:tblInd w:w="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tblGrid>
      <w:tr w:rsidR="00D61DF1">
        <w:trPr>
          <w:trHeight w:val="375"/>
        </w:trPr>
        <w:tc>
          <w:tcPr>
            <w:tcW w:w="7845"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2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REGIONAL SERVICE</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62" w:lineRule="auto"/>
        <w:ind w:left="1509" w:right="1810" w:hanging="34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AdvancED , Southern Association Accreditation Team Member, served as a team member, chaired the Curriculum Committee for the following high schools: </w:t>
      </w:r>
    </w:p>
    <w:p w:rsidR="00D61DF1" w:rsidRDefault="00AD4626">
      <w:pPr>
        <w:widowControl w:val="0"/>
        <w:pBdr>
          <w:top w:val="nil"/>
          <w:left w:val="nil"/>
          <w:bottom w:val="nil"/>
          <w:right w:val="nil"/>
          <w:between w:val="nil"/>
        </w:pBdr>
        <w:spacing w:before="12" w:line="240" w:lineRule="auto"/>
        <w:ind w:left="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Dallas ISD, Booker T. Washington High School for the </w:t>
      </w:r>
    </w:p>
    <w:p w:rsidR="00D61DF1" w:rsidRDefault="00AD4626">
      <w:pPr>
        <w:widowControl w:val="0"/>
        <w:pBdr>
          <w:top w:val="nil"/>
          <w:left w:val="nil"/>
          <w:bottom w:val="nil"/>
          <w:right w:val="nil"/>
          <w:between w:val="nil"/>
        </w:pBdr>
        <w:spacing w:before="34" w:line="240" w:lineRule="auto"/>
        <w:ind w:left="2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Performing and Visual Arts, Spring, 2006.</w:t>
      </w:r>
    </w:p>
    <w:p w:rsidR="00D61DF1" w:rsidRDefault="00AD4626">
      <w:pPr>
        <w:widowControl w:val="0"/>
        <w:pBdr>
          <w:top w:val="nil"/>
          <w:left w:val="nil"/>
          <w:bottom w:val="nil"/>
          <w:right w:val="nil"/>
          <w:between w:val="nil"/>
        </w:pBdr>
        <w:spacing w:line="262" w:lineRule="auto"/>
        <w:ind w:left="2228" w:right="18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Dallas ISD, Skyline High School, QAR Team Curriculum Chair, Spring, 2007. Dallas ISD, Molina High School, QAR </w:t>
      </w:r>
    </w:p>
    <w:p w:rsidR="00D61DF1" w:rsidRDefault="00AD4626">
      <w:pPr>
        <w:widowControl w:val="0"/>
        <w:pBdr>
          <w:top w:val="nil"/>
          <w:left w:val="nil"/>
          <w:bottom w:val="nil"/>
          <w:right w:val="nil"/>
          <w:between w:val="nil"/>
        </w:pBdr>
        <w:spacing w:before="12" w:line="240" w:lineRule="auto"/>
        <w:ind w:right="19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Team Curriculum Chair, Spring, 2007. Irving, Islamic High </w:t>
      </w:r>
    </w:p>
    <w:p w:rsidR="00D61DF1" w:rsidRDefault="00AD4626">
      <w:pPr>
        <w:widowControl w:val="0"/>
        <w:pBdr>
          <w:top w:val="nil"/>
          <w:left w:val="nil"/>
          <w:bottom w:val="nil"/>
          <w:right w:val="nil"/>
          <w:between w:val="nil"/>
        </w:pBdr>
        <w:spacing w:before="34" w:line="240" w:lineRule="auto"/>
        <w:ind w:left="2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School of Irving, Fall, 2013 </w:t>
      </w:r>
    </w:p>
    <w:p w:rsidR="00D61DF1" w:rsidRDefault="00AD4626">
      <w:pPr>
        <w:widowControl w:val="0"/>
        <w:pBdr>
          <w:top w:val="nil"/>
          <w:left w:val="nil"/>
          <w:bottom w:val="nil"/>
          <w:right w:val="nil"/>
          <w:between w:val="nil"/>
        </w:pBdr>
        <w:spacing w:before="34" w:line="240" w:lineRule="auto"/>
        <w:ind w:left="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Rockwall ISD, Rockwall-Heath High School, Fall, 2013 </w:t>
      </w:r>
    </w:p>
    <w:p w:rsidR="00D61DF1" w:rsidRDefault="00AD4626">
      <w:pPr>
        <w:widowControl w:val="0"/>
        <w:pBdr>
          <w:top w:val="nil"/>
          <w:left w:val="nil"/>
          <w:bottom w:val="nil"/>
          <w:right w:val="nil"/>
          <w:between w:val="nil"/>
        </w:pBdr>
        <w:spacing w:before="49" w:line="240" w:lineRule="auto"/>
        <w:ind w:right="204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Momentous Institute, Dallas, Texas, February 19-20, 2015 </w:t>
      </w:r>
    </w:p>
    <w:p w:rsidR="00D61DF1" w:rsidRDefault="00AD4626">
      <w:pPr>
        <w:widowControl w:val="0"/>
        <w:pBdr>
          <w:top w:val="nil"/>
          <w:left w:val="nil"/>
          <w:bottom w:val="nil"/>
          <w:right w:val="nil"/>
          <w:between w:val="nil"/>
        </w:pBdr>
        <w:spacing w:before="34" w:line="262" w:lineRule="auto"/>
        <w:ind w:left="1164" w:right="1623"/>
        <w:jc w:val="center"/>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Dr. Miller has complete AdvancED Chair training and has served on Southern Assocation Accreditation teams since 2000. Dr. Miller is certified to conduct classroom observations using the AdvancED Effective Learning Environments Observation Tool. SACS, Quali</w:t>
      </w:r>
      <w:r>
        <w:rPr>
          <w:rFonts w:ascii="Times New Roman" w:eastAsia="Times New Roman" w:hAnsi="Times New Roman" w:cs="Times New Roman"/>
          <w:color w:val="000000"/>
          <w:sz w:val="24"/>
          <w:szCs w:val="24"/>
        </w:rPr>
        <w:t xml:space="preserve">ty Assurance Review Team Chair Training, Austin, October, 2007, 2012. </w:t>
      </w:r>
    </w:p>
    <w:tbl>
      <w:tblPr>
        <w:tblStyle w:val="a5"/>
        <w:tblW w:w="7845"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tblGrid>
      <w:tr w:rsidR="00D61DF1">
        <w:trPr>
          <w:trHeight w:val="360"/>
        </w:trPr>
        <w:tc>
          <w:tcPr>
            <w:tcW w:w="7845"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3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INTERNATIONAL</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74" w:lineRule="auto"/>
        <w:ind w:left="665" w:right="1647" w:hanging="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Elected USA Delegate, World Conference for the Gifted and Talented (WCGT), 2013, August </w:t>
      </w:r>
    </w:p>
    <w:p w:rsidR="00D61DF1" w:rsidRDefault="00AD4626">
      <w:pPr>
        <w:widowControl w:val="0"/>
        <w:pBdr>
          <w:top w:val="nil"/>
          <w:left w:val="nil"/>
          <w:bottom w:val="nil"/>
          <w:right w:val="nil"/>
          <w:between w:val="nil"/>
        </w:pBdr>
        <w:spacing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Gifted Minority Student Populations </w:t>
      </w:r>
    </w:p>
    <w:tbl>
      <w:tblPr>
        <w:tblStyle w:val="a6"/>
        <w:tblW w:w="7845"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tblGrid>
      <w:tr w:rsidR="00D61DF1">
        <w:trPr>
          <w:trHeight w:val="360"/>
        </w:trPr>
        <w:tc>
          <w:tcPr>
            <w:tcW w:w="7845"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 ASSOCIATION MEMBERSHIP AND INVOLVEMENT</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Texas Association for Gifted and Talented (TAGT) </w:t>
      </w:r>
    </w:p>
    <w:p w:rsidR="00D61DF1" w:rsidRDefault="00AD4626">
      <w:pPr>
        <w:widowControl w:val="0"/>
        <w:pBdr>
          <w:top w:val="nil"/>
          <w:left w:val="nil"/>
          <w:bottom w:val="nil"/>
          <w:right w:val="nil"/>
          <w:between w:val="nil"/>
        </w:pBdr>
        <w:spacing w:before="34" w:line="240" w:lineRule="auto"/>
        <w:ind w:left="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 TAGT Research Division </w:t>
      </w:r>
    </w:p>
    <w:p w:rsidR="00D61DF1" w:rsidRDefault="00AD4626">
      <w:pPr>
        <w:widowControl w:val="0"/>
        <w:pBdr>
          <w:top w:val="nil"/>
          <w:left w:val="nil"/>
          <w:bottom w:val="nil"/>
          <w:right w:val="nil"/>
          <w:between w:val="nil"/>
        </w:pBdr>
        <w:spacing w:before="34"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Past Chair, TAGT Research Division </w:t>
      </w:r>
    </w:p>
    <w:p w:rsidR="00D61DF1" w:rsidRDefault="00AD4626">
      <w:pPr>
        <w:widowControl w:val="0"/>
        <w:pBdr>
          <w:top w:val="nil"/>
          <w:left w:val="nil"/>
          <w:bottom w:val="nil"/>
          <w:right w:val="nil"/>
          <w:between w:val="nil"/>
        </w:pBdr>
        <w:spacing w:before="49" w:line="240" w:lineRule="auto"/>
        <w:ind w:left="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Acting Chair, TAGT Research Division </w:t>
      </w:r>
    </w:p>
    <w:p w:rsidR="00D61DF1" w:rsidRDefault="00AD4626">
      <w:pPr>
        <w:widowControl w:val="0"/>
        <w:pBdr>
          <w:top w:val="nil"/>
          <w:left w:val="nil"/>
          <w:bottom w:val="nil"/>
          <w:right w:val="nil"/>
          <w:between w:val="nil"/>
        </w:pBdr>
        <w:spacing w:before="34" w:line="240" w:lineRule="auto"/>
        <w:ind w:left="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 TAGT Dual Languages and Multicultural Division </w:t>
      </w:r>
    </w:p>
    <w:p w:rsidR="00D61DF1" w:rsidRDefault="00AD4626">
      <w:pPr>
        <w:widowControl w:val="0"/>
        <w:pBdr>
          <w:top w:val="nil"/>
          <w:left w:val="nil"/>
          <w:bottom w:val="nil"/>
          <w:right w:val="nil"/>
          <w:between w:val="nil"/>
        </w:pBdr>
        <w:spacing w:before="34" w:line="262" w:lineRule="auto"/>
        <w:ind w:left="547" w:right="3296"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Past Chair, TAGT, Dual Languages and Multicultural Division TAGT Board Member, 1997-1999 &amp; 2013 – 2019 </w:t>
      </w:r>
    </w:p>
    <w:p w:rsidR="00D61DF1" w:rsidRDefault="00AD4626">
      <w:pPr>
        <w:widowControl w:val="0"/>
        <w:pBdr>
          <w:top w:val="nil"/>
          <w:left w:val="nil"/>
          <w:bottom w:val="nil"/>
          <w:right w:val="nil"/>
          <w:between w:val="nil"/>
        </w:pBdr>
        <w:spacing w:before="12"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TAGT Board Secretary, 2015 – 2019 </w:t>
      </w:r>
    </w:p>
    <w:p w:rsidR="00D61DF1" w:rsidRDefault="00AD4626">
      <w:pPr>
        <w:widowControl w:val="0"/>
        <w:pBdr>
          <w:top w:val="nil"/>
          <w:left w:val="nil"/>
          <w:bottom w:val="nil"/>
          <w:right w:val="nil"/>
          <w:between w:val="nil"/>
        </w:pBdr>
        <w:spacing w:before="34" w:line="262" w:lineRule="auto"/>
        <w:ind w:left="664" w:right="2010" w:hanging="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Texas Association for Supervision and Curriculum Development, (TASCD), Board Member, 1997-1999 </w:t>
      </w:r>
    </w:p>
    <w:tbl>
      <w:tblPr>
        <w:tblStyle w:val="a7"/>
        <w:tblW w:w="7845" w:type="dxa"/>
        <w:tblInd w:w="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tblGrid>
      <w:tr w:rsidR="00D61DF1">
        <w:trPr>
          <w:trHeight w:val="360"/>
        </w:trPr>
        <w:tc>
          <w:tcPr>
            <w:tcW w:w="7845"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2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CREATIVE ACTIVITIES</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62" w:lineRule="auto"/>
        <w:ind w:left="665" w:right="2063" w:hanging="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Middle School and High School Students Academic Enrichment Workshop, 2000 – Present </w:t>
      </w:r>
    </w:p>
    <w:p w:rsidR="00D61DF1" w:rsidRDefault="00AD4626">
      <w:pPr>
        <w:widowControl w:val="0"/>
        <w:pBdr>
          <w:top w:val="nil"/>
          <w:left w:val="nil"/>
          <w:bottom w:val="nil"/>
          <w:right w:val="nil"/>
          <w:between w:val="nil"/>
        </w:pBdr>
        <w:spacing w:before="12" w:line="264" w:lineRule="auto"/>
        <w:ind w:left="1502" w:right="1652" w:hanging="337"/>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Developed and implemented and secured funding for workshops that are held twice each year. This program is designed for gifted and talented and advanced learners who are</w:t>
      </w:r>
      <w:r>
        <w:rPr>
          <w:rFonts w:ascii="Times New Roman" w:eastAsia="Times New Roman" w:hAnsi="Times New Roman" w:cs="Times New Roman"/>
          <w:color w:val="000000"/>
          <w:sz w:val="24"/>
          <w:szCs w:val="24"/>
        </w:rPr>
        <w:t xml:space="preserve"> invited to participate in Saturday seminars each semester. Workshops are conducted by A&amp;M Commerce faculty, staff, graduate students and other professionals. The seminars bring 100-150 students to the Mesquite Metroplex Center. Graduate students enrolled </w:t>
      </w:r>
      <w:r>
        <w:rPr>
          <w:rFonts w:ascii="Times New Roman" w:eastAsia="Times New Roman" w:hAnsi="Times New Roman" w:cs="Times New Roman"/>
          <w:color w:val="000000"/>
          <w:sz w:val="24"/>
          <w:szCs w:val="24"/>
        </w:rPr>
        <w:t xml:space="preserve">in graduate gifted/talented courses are invited to assist with the event. </w:t>
      </w:r>
    </w:p>
    <w:p w:rsidR="00D61DF1" w:rsidRDefault="00AD4626">
      <w:pPr>
        <w:widowControl w:val="0"/>
        <w:pBdr>
          <w:top w:val="nil"/>
          <w:left w:val="nil"/>
          <w:bottom w:val="nil"/>
          <w:right w:val="nil"/>
          <w:between w:val="nil"/>
        </w:pBdr>
        <w:spacing w:before="325" w:line="262" w:lineRule="auto"/>
        <w:ind w:left="1508" w:right="1876" w:hanging="34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SAT Practice Test Workshops, 8th Grade -12th Mesquite, Garland and Surrounding Communities, 2010 – Present</w:t>
      </w:r>
    </w:p>
    <w:p w:rsidR="00D61DF1" w:rsidRDefault="00AD4626">
      <w:pPr>
        <w:widowControl w:val="0"/>
        <w:pBdr>
          <w:top w:val="nil"/>
          <w:left w:val="nil"/>
          <w:bottom w:val="nil"/>
          <w:right w:val="nil"/>
          <w:between w:val="nil"/>
        </w:pBdr>
        <w:spacing w:line="240" w:lineRule="auto"/>
        <w:ind w:left="116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College Tours, (9th – 12th grades, Texas, Louisiana, Oklahoma, </w:t>
      </w:r>
    </w:p>
    <w:p w:rsidR="00D61DF1" w:rsidRDefault="00AD4626">
      <w:pPr>
        <w:widowControl w:val="0"/>
        <w:pBdr>
          <w:top w:val="nil"/>
          <w:left w:val="nil"/>
          <w:bottom w:val="nil"/>
          <w:right w:val="nil"/>
          <w:between w:val="nil"/>
        </w:pBdr>
        <w:spacing w:before="34" w:line="240" w:lineRule="auto"/>
        <w:ind w:left="1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Arkansas, Mississippi Colleges and Universities </w:t>
      </w:r>
    </w:p>
    <w:p w:rsidR="00D61DF1" w:rsidRDefault="00AD4626">
      <w:pPr>
        <w:widowControl w:val="0"/>
        <w:pBdr>
          <w:top w:val="nil"/>
          <w:left w:val="nil"/>
          <w:bottom w:val="nil"/>
          <w:right w:val="nil"/>
          <w:between w:val="nil"/>
        </w:pBdr>
        <w:spacing w:before="364" w:line="262" w:lineRule="auto"/>
        <w:ind w:left="1508" w:right="1713" w:hanging="34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College Tours K - Grade 6, Richland College and other local colleges and universities </w:t>
      </w:r>
    </w:p>
    <w:tbl>
      <w:tblPr>
        <w:tblStyle w:val="a8"/>
        <w:tblW w:w="7845" w:type="dxa"/>
        <w:tblInd w:w="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tblGrid>
      <w:tr w:rsidR="00D61DF1">
        <w:trPr>
          <w:trHeight w:val="360"/>
        </w:trPr>
        <w:tc>
          <w:tcPr>
            <w:tcW w:w="7845"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22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SELECTED PROFESSIONAL DEVELOPMENT ATTENDED</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37" w:lineRule="auto"/>
        <w:ind w:left="1264" w:right="659" w:hanging="33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Texas Association for the Gifted and Talented, State Conference, November, 2016, Dallas.- Present </w:t>
      </w:r>
    </w:p>
    <w:p w:rsidR="00D61DF1" w:rsidRDefault="00AD4626">
      <w:pPr>
        <w:widowControl w:val="0"/>
        <w:pBdr>
          <w:top w:val="nil"/>
          <w:left w:val="nil"/>
          <w:bottom w:val="nil"/>
          <w:right w:val="nil"/>
          <w:between w:val="nil"/>
        </w:pBdr>
        <w:spacing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NAGC, Annually </w:t>
      </w:r>
    </w:p>
    <w:p w:rsidR="00D61DF1" w:rsidRDefault="00AD4626">
      <w:pPr>
        <w:widowControl w:val="0"/>
        <w:pBdr>
          <w:top w:val="nil"/>
          <w:left w:val="nil"/>
          <w:bottom w:val="nil"/>
          <w:right w:val="nil"/>
          <w:between w:val="nil"/>
        </w:pBdr>
        <w:spacing w:before="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WCGTC, Biennially </w:t>
      </w:r>
    </w:p>
    <w:p w:rsidR="00D61DF1" w:rsidRDefault="00AD4626">
      <w:pPr>
        <w:widowControl w:val="0"/>
        <w:pBdr>
          <w:top w:val="nil"/>
          <w:left w:val="nil"/>
          <w:bottom w:val="nil"/>
          <w:right w:val="nil"/>
          <w:between w:val="nil"/>
        </w:pBdr>
        <w:spacing w:line="224" w:lineRule="auto"/>
        <w:ind w:left="1263" w:right="846" w:hanging="338"/>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ESSA: Measuring Student Success Through Multi-metric Accountability, ASCD Webinar, June, 2016. </w:t>
      </w:r>
    </w:p>
    <w:p w:rsidR="00D61DF1" w:rsidRDefault="00AD4626">
      <w:pPr>
        <w:widowControl w:val="0"/>
        <w:pBdr>
          <w:top w:val="nil"/>
          <w:left w:val="nil"/>
          <w:bottom w:val="nil"/>
          <w:right w:val="nil"/>
          <w:between w:val="nil"/>
        </w:pBdr>
        <w:spacing w:before="20" w:line="224" w:lineRule="auto"/>
        <w:ind w:left="1263" w:right="560" w:hanging="338"/>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Disrupting Poverty: Creating a Poverty Literate Culture for Student Success, ASCD Webinar, March, 2016. </w:t>
      </w:r>
    </w:p>
    <w:p w:rsidR="00D61DF1" w:rsidRDefault="00AD4626">
      <w:pPr>
        <w:widowControl w:val="0"/>
        <w:pBdr>
          <w:top w:val="nil"/>
          <w:left w:val="nil"/>
          <w:bottom w:val="nil"/>
          <w:right w:val="nil"/>
          <w:between w:val="nil"/>
        </w:pBdr>
        <w:spacing w:before="20" w:line="229" w:lineRule="auto"/>
        <w:ind w:left="924" w:right="90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ESSA: The Good and the Bad About Testing, ASCD Webinar, May, 2016.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ESSA: Meeting Students’ Needs Under Title IV, ASCD Webinar, August, 2016.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The Power of the Adolescent Brain: Strategies for Middle and High School Educators, ASCD Webinar, August, 2016.</w:t>
      </w:r>
      <w:r>
        <w:rPr>
          <w:rFonts w:ascii="Times New Roman" w:eastAsia="Times New Roman" w:hAnsi="Times New Roman" w:cs="Times New Roman"/>
          <w:color w:val="000000"/>
          <w:sz w:val="24"/>
          <w:szCs w:val="24"/>
        </w:rPr>
        <w:t xml:space="preserve"> </w:t>
      </w:r>
    </w:p>
    <w:p w:rsidR="00D61DF1" w:rsidRDefault="00AD4626">
      <w:pPr>
        <w:widowControl w:val="0"/>
        <w:pBdr>
          <w:top w:val="nil"/>
          <w:left w:val="nil"/>
          <w:bottom w:val="nil"/>
          <w:right w:val="nil"/>
          <w:between w:val="nil"/>
        </w:pBdr>
        <w:spacing w:line="231" w:lineRule="auto"/>
        <w:ind w:left="1261" w:right="572" w:hanging="336"/>
        <w:jc w:val="both"/>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Attended the Learning Roundtable - Educating the Children of Poverty, State Board of Education and Texas Commissioner of Education, Exploring ways to transform high-poverty schools into high-performing schools. September, 2015. </w:t>
      </w:r>
    </w:p>
    <w:p w:rsidR="00D61DF1" w:rsidRDefault="00AD4626">
      <w:pPr>
        <w:widowControl w:val="0"/>
        <w:pBdr>
          <w:top w:val="nil"/>
          <w:left w:val="nil"/>
          <w:bottom w:val="nil"/>
          <w:right w:val="nil"/>
          <w:between w:val="nil"/>
        </w:pBdr>
        <w:spacing w:line="231" w:lineRule="auto"/>
        <w:ind w:left="924" w:right="636"/>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Making SEL Meaningful</w:t>
      </w:r>
      <w:r>
        <w:rPr>
          <w:rFonts w:ascii="Times New Roman" w:eastAsia="Times New Roman" w:hAnsi="Times New Roman" w:cs="Times New Roman"/>
          <w:color w:val="000000"/>
          <w:sz w:val="24"/>
          <w:szCs w:val="24"/>
        </w:rPr>
        <w:t xml:space="preserve">, Measurable, and Achievable Under ESSA, Webinar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Texas Association for Supervision and Curriculum Development, State Conference attendance, October, 2015, Dallas, Texas </w:t>
      </w:r>
    </w:p>
    <w:p w:rsidR="00D61DF1" w:rsidRDefault="00AD4626">
      <w:pPr>
        <w:widowControl w:val="0"/>
        <w:pBdr>
          <w:top w:val="nil"/>
          <w:left w:val="nil"/>
          <w:bottom w:val="nil"/>
          <w:right w:val="nil"/>
          <w:between w:val="nil"/>
        </w:pBdr>
        <w:spacing w:before="13"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Center for Faculty Excellence &amp; Innovation, 2015 </w:t>
      </w:r>
    </w:p>
    <w:p w:rsidR="00D61DF1" w:rsidRDefault="00AD4626">
      <w:pPr>
        <w:widowControl w:val="0"/>
        <w:pBdr>
          <w:top w:val="nil"/>
          <w:left w:val="nil"/>
          <w:bottom w:val="nil"/>
          <w:right w:val="nil"/>
          <w:between w:val="nil"/>
        </w:pBdr>
        <w:spacing w:line="224" w:lineRule="auto"/>
        <w:ind w:left="1268" w:right="1828" w:hanging="34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Faculty LED: 10 Ways to Engage Students in 20 Minutes What are the Communication ‘Musts’ in an Online Class </w:t>
      </w:r>
    </w:p>
    <w:p w:rsidR="00D61DF1" w:rsidRDefault="00AD4626">
      <w:pPr>
        <w:widowControl w:val="0"/>
        <w:pBdr>
          <w:top w:val="nil"/>
          <w:left w:val="nil"/>
          <w:bottom w:val="nil"/>
          <w:right w:val="nil"/>
          <w:between w:val="nil"/>
        </w:pBdr>
        <w:spacing w:before="20" w:line="231" w:lineRule="auto"/>
        <w:ind w:left="1263" w:right="885" w:hanging="33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Faculty LED: Designing Meaningful Discussions for Research Methods Courses Faculty LED: Using</w:t>
      </w:r>
      <w:r>
        <w:rPr>
          <w:rFonts w:ascii="Times New Roman" w:eastAsia="Times New Roman" w:hAnsi="Times New Roman" w:cs="Times New Roman"/>
          <w:color w:val="000000"/>
          <w:sz w:val="24"/>
          <w:szCs w:val="24"/>
        </w:rPr>
        <w:t xml:space="preserve"> Adobe Connect for Community Learning and Assessment Faculty Service Opportunities </w:t>
      </w:r>
    </w:p>
    <w:p w:rsidR="00D61DF1" w:rsidRDefault="00AD4626">
      <w:pPr>
        <w:widowControl w:val="0"/>
        <w:pBdr>
          <w:top w:val="nil"/>
          <w:left w:val="nil"/>
          <w:bottom w:val="nil"/>
          <w:right w:val="nil"/>
          <w:between w:val="nil"/>
        </w:pBdr>
        <w:spacing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Encouraging Learner Interaction by Asking Questions </w:t>
      </w:r>
    </w:p>
    <w:p w:rsidR="00D61DF1" w:rsidRDefault="00AD4626">
      <w:pPr>
        <w:widowControl w:val="0"/>
        <w:pBdr>
          <w:top w:val="nil"/>
          <w:left w:val="nil"/>
          <w:bottom w:val="nil"/>
          <w:right w:val="nil"/>
          <w:between w:val="nil"/>
        </w:pBdr>
        <w:spacing w:line="237" w:lineRule="auto"/>
        <w:ind w:left="1264" w:right="1537" w:hanging="33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Quality Matters Standards for Effective Online &amp; Blended Course Design Developing Your Syllabus </w:t>
      </w:r>
    </w:p>
    <w:p w:rsidR="00D61DF1" w:rsidRDefault="00AD4626">
      <w:pPr>
        <w:widowControl w:val="0"/>
        <w:pBdr>
          <w:top w:val="nil"/>
          <w:left w:val="nil"/>
          <w:bottom w:val="nil"/>
          <w:right w:val="nil"/>
          <w:between w:val="nil"/>
        </w:pBdr>
        <w:spacing w:line="237" w:lineRule="auto"/>
        <w:ind w:left="1268" w:right="1322" w:hanging="34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Faculty LED: Using the Personalized System of Instruction to Teach Online Content </w:t>
      </w:r>
    </w:p>
    <w:p w:rsidR="00D61DF1" w:rsidRDefault="00AD4626">
      <w:pPr>
        <w:widowControl w:val="0"/>
        <w:pBdr>
          <w:top w:val="nil"/>
          <w:left w:val="nil"/>
          <w:bottom w:val="nil"/>
          <w:right w:val="nil"/>
          <w:between w:val="nil"/>
        </w:pBdr>
        <w:spacing w:line="224" w:lineRule="auto"/>
        <w:ind w:left="924" w:right="892"/>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Multimedia Content Development: Camtasia Resources &amp; Tools for Scholarship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Fall Ethics, 2015 </w:t>
      </w:r>
    </w:p>
    <w:p w:rsidR="00D61DF1" w:rsidRDefault="00AD4626">
      <w:pPr>
        <w:widowControl w:val="0"/>
        <w:pBdr>
          <w:top w:val="nil"/>
          <w:left w:val="nil"/>
          <w:bottom w:val="nil"/>
          <w:right w:val="nil"/>
          <w:between w:val="nil"/>
        </w:pBdr>
        <w:spacing w:before="20"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Fall Required Emergency Alert System Notification, 2015. </w:t>
      </w:r>
    </w:p>
    <w:p w:rsidR="00D61DF1" w:rsidRDefault="00AD4626">
      <w:pPr>
        <w:widowControl w:val="0"/>
        <w:pBdr>
          <w:top w:val="nil"/>
          <w:left w:val="nil"/>
          <w:bottom w:val="nil"/>
          <w:right w:val="nil"/>
          <w:between w:val="nil"/>
        </w:pBdr>
        <w:spacing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Protection of Human Subjects Workshop, 2014 </w:t>
      </w:r>
    </w:p>
    <w:p w:rsidR="00D61DF1" w:rsidRDefault="00AD4626">
      <w:pPr>
        <w:widowControl w:val="0"/>
        <w:pBdr>
          <w:top w:val="nil"/>
          <w:left w:val="nil"/>
          <w:bottom w:val="nil"/>
          <w:right w:val="nil"/>
          <w:between w:val="nil"/>
        </w:pBdr>
        <w:spacing w:before="4"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IRB Training, 2013, 2015, 2017, 2019 </w:t>
      </w:r>
    </w:p>
    <w:p w:rsidR="00D61DF1" w:rsidRDefault="00AD4626">
      <w:pPr>
        <w:widowControl w:val="0"/>
        <w:pBdr>
          <w:top w:val="nil"/>
          <w:left w:val="nil"/>
          <w:bottom w:val="nil"/>
          <w:right w:val="nil"/>
          <w:between w:val="nil"/>
        </w:pBdr>
        <w:spacing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Strategic Plan for Diversity, TAMUC, 2014 </w:t>
      </w:r>
    </w:p>
    <w:p w:rsidR="00D61DF1" w:rsidRDefault="00AD4626">
      <w:pPr>
        <w:widowControl w:val="0"/>
        <w:pBdr>
          <w:top w:val="nil"/>
          <w:left w:val="nil"/>
          <w:bottom w:val="nil"/>
          <w:right w:val="nil"/>
          <w:between w:val="nil"/>
        </w:pBdr>
        <w:spacing w:line="237" w:lineRule="auto"/>
        <w:ind w:left="924" w:right="1377"/>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Universal Accessibility for Online Courses, Faculty Center, TAMUC, 2014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Media Capture With Camtasia, Faculty Center, TAMUC, 2014 </w:t>
      </w:r>
    </w:p>
    <w:p w:rsidR="00D61DF1" w:rsidRDefault="00AD4626">
      <w:pPr>
        <w:widowControl w:val="0"/>
        <w:pBdr>
          <w:top w:val="nil"/>
          <w:left w:val="nil"/>
          <w:bottom w:val="nil"/>
          <w:right w:val="nil"/>
          <w:between w:val="nil"/>
        </w:pBdr>
        <w:spacing w:line="237" w:lineRule="auto"/>
        <w:ind w:left="1261" w:right="1084" w:hanging="337"/>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Quality Matters Standards, Faculty Center, TAMUC 2012, AdvancED Quality Assurance Review Chair Training, 2014 </w:t>
      </w:r>
    </w:p>
    <w:p w:rsidR="00D61DF1" w:rsidRDefault="00AD4626">
      <w:pPr>
        <w:widowControl w:val="0"/>
        <w:pBdr>
          <w:top w:val="nil"/>
          <w:left w:val="nil"/>
          <w:bottom w:val="nil"/>
          <w:right w:val="nil"/>
          <w:between w:val="nil"/>
        </w:pBdr>
        <w:spacing w:line="224" w:lineRule="auto"/>
        <w:ind w:left="924" w:right="1185"/>
        <w:jc w:val="center"/>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Participated in LISTO Project Professional Development, Teaching Els, 2005 Disciplinary Literacy for Success in College and Careers College and</w:t>
      </w:r>
      <w:r>
        <w:rPr>
          <w:rFonts w:ascii="Times New Roman" w:eastAsia="Times New Roman" w:hAnsi="Times New Roman" w:cs="Times New Roman"/>
          <w:color w:val="000000"/>
          <w:sz w:val="24"/>
          <w:szCs w:val="24"/>
        </w:rPr>
        <w:t xml:space="preserve"> Career</w:t>
      </w:r>
    </w:p>
    <w:p w:rsidR="00D61DF1" w:rsidRDefault="00AD4626">
      <w:pPr>
        <w:widowControl w:val="0"/>
        <w:pBdr>
          <w:top w:val="nil"/>
          <w:left w:val="nil"/>
          <w:bottom w:val="nil"/>
          <w:right w:val="nil"/>
          <w:between w:val="nil"/>
        </w:pBdr>
        <w:spacing w:line="237" w:lineRule="auto"/>
        <w:ind w:left="1275" w:right="1605" w:hanging="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Readiness Initiative: English/Language Arts Faculty Collaborative, 2010, September 16-17 </w:t>
      </w:r>
    </w:p>
    <w:p w:rsidR="00D61DF1" w:rsidRDefault="00AD4626">
      <w:pPr>
        <w:widowControl w:val="0"/>
        <w:pBdr>
          <w:top w:val="nil"/>
          <w:left w:val="nil"/>
          <w:bottom w:val="nil"/>
          <w:right w:val="nil"/>
          <w:between w:val="nil"/>
        </w:pBdr>
        <w:spacing w:line="237" w:lineRule="auto"/>
        <w:ind w:left="1264" w:right="708" w:hanging="33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Marc Prensky: Teaching Digital Natives—Partnering for Real Learning, Meadows Principal Improvement Program. A&amp;M Commerce. 2010 </w:t>
      </w:r>
    </w:p>
    <w:p w:rsidR="00D61DF1" w:rsidRDefault="00AD4626">
      <w:pPr>
        <w:widowControl w:val="0"/>
        <w:pBdr>
          <w:top w:val="nil"/>
          <w:left w:val="nil"/>
          <w:bottom w:val="nil"/>
          <w:right w:val="nil"/>
          <w:between w:val="nil"/>
        </w:pBdr>
        <w:spacing w:line="224" w:lineRule="auto"/>
        <w:ind w:left="1261" w:right="552" w:hanging="337"/>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eFaculty Connect: Course Showcase &amp; Roundtable Discussions, SRSC, Innvoations A, Commerce, 2010 </w:t>
      </w:r>
    </w:p>
    <w:p w:rsidR="00D61DF1" w:rsidRDefault="00AD4626">
      <w:pPr>
        <w:widowControl w:val="0"/>
        <w:pBdr>
          <w:top w:val="nil"/>
          <w:left w:val="nil"/>
          <w:bottom w:val="nil"/>
          <w:right w:val="nil"/>
          <w:between w:val="nil"/>
        </w:pBdr>
        <w:spacing w:before="20" w:line="229" w:lineRule="auto"/>
        <w:ind w:left="924" w:right="842"/>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Working with At- Risk Stude</w:t>
      </w:r>
      <w:r>
        <w:rPr>
          <w:rFonts w:ascii="Times New Roman" w:eastAsia="Times New Roman" w:hAnsi="Times New Roman" w:cs="Times New Roman"/>
          <w:color w:val="000000"/>
          <w:sz w:val="24"/>
          <w:szCs w:val="24"/>
        </w:rPr>
        <w:t xml:space="preserve">nts and Their Parents: Drugs, Crime and Behavioral Issues, Meadows Principal Improvement Program A&amp;M Commerce, 2009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Effective Communications in the Online Classroom, TTVN network in EdSouth 101, 2009. </w:t>
      </w:r>
    </w:p>
    <w:p w:rsidR="00D61DF1" w:rsidRDefault="00AD4626">
      <w:pPr>
        <w:widowControl w:val="0"/>
        <w:pBdr>
          <w:top w:val="nil"/>
          <w:left w:val="nil"/>
          <w:bottom w:val="nil"/>
          <w:right w:val="nil"/>
          <w:between w:val="nil"/>
        </w:pBdr>
        <w:spacing w:line="240" w:lineRule="auto"/>
        <w:ind w:left="92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Class Live Pro Webinar, Faculty Training, Fall, 2009. </w:t>
      </w:r>
    </w:p>
    <w:p w:rsidR="00D61DF1" w:rsidRDefault="00AD4626">
      <w:pPr>
        <w:widowControl w:val="0"/>
        <w:pBdr>
          <w:top w:val="nil"/>
          <w:left w:val="nil"/>
          <w:bottom w:val="nil"/>
          <w:right w:val="nil"/>
          <w:between w:val="nil"/>
        </w:pBdr>
        <w:spacing w:before="4" w:line="229" w:lineRule="auto"/>
        <w:ind w:left="924" w:right="949"/>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How Leadership Influences Student Learning, Meadows Principal Improvement Program. A&amp;M Commerce, Kenneth Leithwood, 2009, February.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Bill Martin, Jr. Symposium, Jane Yolen, Commerce, Texas, 2009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AdvancED Quality Assurance Review Chair Training </w:t>
      </w:r>
    </w:p>
    <w:p w:rsidR="00D61DF1" w:rsidRDefault="00AD4626">
      <w:pPr>
        <w:widowControl w:val="0"/>
        <w:pBdr>
          <w:top w:val="nil"/>
          <w:left w:val="nil"/>
          <w:bottom w:val="nil"/>
          <w:right w:val="nil"/>
          <w:between w:val="nil"/>
        </w:pBdr>
        <w:spacing w:line="237" w:lineRule="auto"/>
        <w:ind w:left="1261" w:right="597" w:hanging="337"/>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Heroes, Meadows Principal Improvement Program. Texas A&amp;M Commerce. 2008, April, Ron Jackson. </w:t>
      </w:r>
    </w:p>
    <w:p w:rsidR="00D61DF1" w:rsidRDefault="00AD4626">
      <w:pPr>
        <w:widowControl w:val="0"/>
        <w:pBdr>
          <w:top w:val="nil"/>
          <w:left w:val="nil"/>
          <w:bottom w:val="nil"/>
          <w:right w:val="nil"/>
          <w:between w:val="nil"/>
        </w:pBdr>
        <w:spacing w:line="229" w:lineRule="auto"/>
        <w:ind w:left="924" w:right="674"/>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Technology Training and training for Instructional Improvement Completed: Class Live Pro, The Jing Project, Podcasts, Ethics and Plagiarism, 2008-2009.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Technology Transfer in the A&amp;M System: From Discovery to Commercialization. Commerce, 2008, September.</w:t>
      </w:r>
      <w:r>
        <w:rPr>
          <w:rFonts w:ascii="Times New Roman" w:eastAsia="Times New Roman" w:hAnsi="Times New Roman" w:cs="Times New Roman"/>
          <w:color w:val="000000"/>
          <w:sz w:val="24"/>
          <w:szCs w:val="24"/>
        </w:rPr>
        <w:t xml:space="preserve"> </w:t>
      </w:r>
    </w:p>
    <w:p w:rsidR="00D61DF1" w:rsidRDefault="00AD4626">
      <w:pPr>
        <w:widowControl w:val="0"/>
        <w:pBdr>
          <w:top w:val="nil"/>
          <w:left w:val="nil"/>
          <w:bottom w:val="nil"/>
          <w:right w:val="nil"/>
          <w:between w:val="nil"/>
        </w:pBdr>
        <w:spacing w:before="15" w:line="224" w:lineRule="auto"/>
        <w:ind w:left="1267" w:right="705" w:hanging="342"/>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What Great Principals Do Differently. Meadows Principal Improvement Program, Texas A&amp;M Commerce, December, Todd Whitaker, 2007. </w:t>
      </w:r>
    </w:p>
    <w:p w:rsidR="00D61DF1" w:rsidRDefault="00AD4626">
      <w:pPr>
        <w:widowControl w:val="0"/>
        <w:pBdr>
          <w:top w:val="nil"/>
          <w:left w:val="nil"/>
          <w:bottom w:val="nil"/>
          <w:right w:val="nil"/>
          <w:between w:val="nil"/>
        </w:pBdr>
        <w:spacing w:before="20" w:line="224" w:lineRule="auto"/>
        <w:ind w:left="1265" w:right="1080" w:hanging="340"/>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color w:val="000000"/>
          <w:sz w:val="24"/>
          <w:szCs w:val="24"/>
        </w:rPr>
        <w:t xml:space="preserve">Technology Session IPods, MP3, WIKKIs, Blogs, Bill Martin, Jr Symposium, 2007, May. </w:t>
      </w:r>
    </w:p>
    <w:tbl>
      <w:tblPr>
        <w:tblStyle w:val="a9"/>
        <w:tblW w:w="7845" w:type="dxa"/>
        <w:tblInd w:w="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tblGrid>
      <w:tr w:rsidR="00D61DF1">
        <w:trPr>
          <w:trHeight w:val="360"/>
        </w:trPr>
        <w:tc>
          <w:tcPr>
            <w:tcW w:w="7845"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2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AWARDS, HONORS</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40" w:lineRule="auto"/>
        <w:ind w:left="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2020, David Talbot, Outstanding Professor of the Year Award, TABPHE </w:t>
      </w:r>
    </w:p>
    <w:p w:rsidR="00D61DF1" w:rsidRDefault="00AD4626">
      <w:pPr>
        <w:widowControl w:val="0"/>
        <w:pBdr>
          <w:top w:val="nil"/>
          <w:left w:val="nil"/>
          <w:bottom w:val="nil"/>
          <w:right w:val="nil"/>
          <w:between w:val="nil"/>
        </w:pBdr>
        <w:spacing w:before="274" w:line="224" w:lineRule="auto"/>
        <w:ind w:left="1261" w:right="76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2020, Chancellor’s Summit on Diversity, Equity, and Inclusion, The Texas A&amp;M University System. </w:t>
      </w:r>
    </w:p>
    <w:p w:rsidR="00D61DF1" w:rsidRDefault="00AD4626">
      <w:pPr>
        <w:widowControl w:val="0"/>
        <w:pBdr>
          <w:top w:val="nil"/>
          <w:left w:val="nil"/>
          <w:bottom w:val="nil"/>
          <w:right w:val="nil"/>
          <w:between w:val="nil"/>
        </w:pBdr>
        <w:spacing w:before="290" w:line="462" w:lineRule="auto"/>
        <w:ind w:left="1265" w:right="1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Eminent Faculty Award, Scholar, Texas A&amp;M University, Commerce 2019, Quality Enhance</w:t>
      </w:r>
      <w:r>
        <w:rPr>
          <w:rFonts w:ascii="Times New Roman" w:eastAsia="Times New Roman" w:hAnsi="Times New Roman" w:cs="Times New Roman"/>
          <w:color w:val="000000"/>
          <w:sz w:val="24"/>
          <w:szCs w:val="24"/>
        </w:rPr>
        <w:t xml:space="preserve">ment Plan Commitment, TAMUC </w:t>
      </w:r>
    </w:p>
    <w:p w:rsidR="00D61DF1" w:rsidRDefault="00AD4626">
      <w:pPr>
        <w:widowControl w:val="0"/>
        <w:pBdr>
          <w:top w:val="nil"/>
          <w:left w:val="nil"/>
          <w:bottom w:val="nil"/>
          <w:right w:val="nil"/>
          <w:between w:val="nil"/>
        </w:pBdr>
        <w:spacing w:before="52" w:line="462" w:lineRule="auto"/>
        <w:ind w:left="1265" w:right="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2019, Sista2Sista Certificate of Appreciation, Forty-three years TAMUC Service 2019, TABPHE Acknowledgment Award </w:t>
      </w:r>
    </w:p>
    <w:p w:rsidR="00D61DF1" w:rsidRDefault="00AD4626">
      <w:pPr>
        <w:widowControl w:val="0"/>
        <w:pBdr>
          <w:top w:val="nil"/>
          <w:left w:val="nil"/>
          <w:bottom w:val="nil"/>
          <w:right w:val="nil"/>
          <w:between w:val="nil"/>
        </w:pBdr>
        <w:spacing w:before="37" w:line="240" w:lineRule="auto"/>
        <w:ind w:right="55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2019, Social Justice Award, Hunt County African American Leadership Conference </w:t>
      </w:r>
    </w:p>
    <w:p w:rsidR="00D61DF1" w:rsidRDefault="00AD4626">
      <w:pPr>
        <w:widowControl w:val="0"/>
        <w:pBdr>
          <w:top w:val="nil"/>
          <w:left w:val="nil"/>
          <w:bottom w:val="nil"/>
          <w:right w:val="nil"/>
          <w:between w:val="nil"/>
        </w:pBdr>
        <w:spacing w:before="274" w:line="237" w:lineRule="auto"/>
        <w:ind w:left="1265" w:right="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2019, Ivory Moore Legacy Award, Texas Association of Black Personnel in Higher Education, TAMUC Chapter </w:t>
      </w:r>
    </w:p>
    <w:p w:rsidR="00D61DF1" w:rsidRDefault="00AD4626">
      <w:pPr>
        <w:widowControl w:val="0"/>
        <w:pBdr>
          <w:top w:val="nil"/>
          <w:left w:val="nil"/>
          <w:bottom w:val="nil"/>
          <w:right w:val="nil"/>
          <w:between w:val="nil"/>
        </w:pBdr>
        <w:spacing w:before="262" w:line="237" w:lineRule="auto"/>
        <w:ind w:left="1261" w:right="808"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 Joyce Miller Excellent Leadership in Teaching and Learning Award, Texas Association of Black Personnel in Higher Education, TAMUC Chapter</w:t>
      </w:r>
    </w:p>
    <w:p w:rsidR="00D61DF1" w:rsidRDefault="00AD4626">
      <w:pPr>
        <w:widowControl w:val="0"/>
        <w:pBdr>
          <w:top w:val="nil"/>
          <w:left w:val="nil"/>
          <w:bottom w:val="nil"/>
          <w:right w:val="nil"/>
          <w:between w:val="nil"/>
        </w:pBdr>
        <w:spacing w:line="237" w:lineRule="auto"/>
        <w:ind w:left="1264" w:right="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2016, Professor of the Year, TAMUC, Hunt/Hopkins County African American Leadership Conference </w:t>
      </w:r>
    </w:p>
    <w:p w:rsidR="00D61DF1" w:rsidRDefault="00AD4626">
      <w:pPr>
        <w:widowControl w:val="0"/>
        <w:pBdr>
          <w:top w:val="nil"/>
          <w:left w:val="nil"/>
          <w:bottom w:val="nil"/>
          <w:right w:val="nil"/>
          <w:between w:val="nil"/>
        </w:pBdr>
        <w:spacing w:before="277" w:line="224" w:lineRule="auto"/>
        <w:ind w:left="1261" w:right="609"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 Clara Laup</w:t>
      </w:r>
      <w:r>
        <w:rPr>
          <w:rFonts w:ascii="Times New Roman" w:eastAsia="Times New Roman" w:hAnsi="Times New Roman" w:cs="Times New Roman"/>
          <w:color w:val="000000"/>
          <w:sz w:val="24"/>
          <w:szCs w:val="24"/>
        </w:rPr>
        <w:t>er Award, 107</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NAACP Annual Convention, Cincinnati, Ohio, In recognition of dedicated and selfless service to the Youth and College Division </w:t>
      </w:r>
    </w:p>
    <w:p w:rsidR="00D61DF1" w:rsidRDefault="00AD4626">
      <w:pPr>
        <w:widowControl w:val="0"/>
        <w:pBdr>
          <w:top w:val="nil"/>
          <w:left w:val="nil"/>
          <w:bottom w:val="nil"/>
          <w:right w:val="nil"/>
          <w:between w:val="nil"/>
        </w:pBdr>
        <w:spacing w:before="290" w:line="224" w:lineRule="auto"/>
        <w:ind w:left="1259" w:right="1477"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2015, Dr. Joyce E. Kyle Miller Volunteer Service Award, Inaugurated and presented annually to a high school graduating senior </w:t>
      </w:r>
    </w:p>
    <w:p w:rsidR="00D61DF1" w:rsidRDefault="00AD4626">
      <w:pPr>
        <w:widowControl w:val="0"/>
        <w:pBdr>
          <w:top w:val="nil"/>
          <w:left w:val="nil"/>
          <w:bottom w:val="nil"/>
          <w:right w:val="nil"/>
          <w:between w:val="nil"/>
        </w:pBdr>
        <w:spacing w:before="290" w:line="229" w:lineRule="auto"/>
        <w:ind w:left="1261" w:right="873"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 Professor of the Year, Texas A&amp;M University-Commerce, 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Annual Dan and Jalinna Jones Education Awards Ceremony, Hunt/Hopk</w:t>
      </w:r>
      <w:r>
        <w:rPr>
          <w:rFonts w:ascii="Times New Roman" w:eastAsia="Times New Roman" w:hAnsi="Times New Roman" w:cs="Times New Roman"/>
          <w:color w:val="000000"/>
          <w:sz w:val="24"/>
          <w:szCs w:val="24"/>
        </w:rPr>
        <w:t xml:space="preserve">ins County African American Leadership Conference, Kappa Alpha Psi Fraternity, Inc, Delta Sigma Theta Sorority, Inc., 2015 </w:t>
      </w:r>
    </w:p>
    <w:p w:rsidR="00D61DF1" w:rsidRDefault="00AD4626">
      <w:pPr>
        <w:widowControl w:val="0"/>
        <w:pBdr>
          <w:top w:val="nil"/>
          <w:left w:val="nil"/>
          <w:bottom w:val="nil"/>
          <w:right w:val="nil"/>
          <w:between w:val="nil"/>
        </w:pBdr>
        <w:spacing w:before="285" w:line="262" w:lineRule="auto"/>
        <w:ind w:left="1264" w:right="1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2014, Educator of the Year Award, National Association of Negro Business and Professional Women’s Clubs, Inc., Garland Club. 2014. </w:t>
      </w:r>
    </w:p>
    <w:p w:rsidR="00D61DF1" w:rsidRDefault="00AD4626">
      <w:pPr>
        <w:widowControl w:val="0"/>
        <w:pBdr>
          <w:top w:val="nil"/>
          <w:left w:val="nil"/>
          <w:bottom w:val="nil"/>
          <w:right w:val="nil"/>
          <w:between w:val="nil"/>
        </w:pBdr>
        <w:spacing w:before="327" w:line="262" w:lineRule="auto"/>
        <w:ind w:left="1266" w:right="1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2012, Volunteer of the Year Award, National Council of Negro Women, Inc., Minnie Goodlow Page Section. 2012. </w:t>
      </w:r>
    </w:p>
    <w:p w:rsidR="00D61DF1" w:rsidRDefault="00AD4626">
      <w:pPr>
        <w:widowControl w:val="0"/>
        <w:pBdr>
          <w:top w:val="nil"/>
          <w:left w:val="nil"/>
          <w:bottom w:val="nil"/>
          <w:right w:val="nil"/>
          <w:between w:val="nil"/>
        </w:pBdr>
        <w:spacing w:before="327" w:line="268" w:lineRule="auto"/>
        <w:ind w:left="1264" w:right="1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2005, Professional Woman Award, National Association of Negro Business and Professional Women’s Club, Inc., Selected by the South Dallas Negro Bus</w:t>
      </w:r>
      <w:r>
        <w:rPr>
          <w:rFonts w:ascii="Times New Roman" w:eastAsia="Times New Roman" w:hAnsi="Times New Roman" w:cs="Times New Roman"/>
          <w:color w:val="000000"/>
          <w:sz w:val="24"/>
          <w:szCs w:val="24"/>
        </w:rPr>
        <w:t xml:space="preserve">iness and Professional Women’s Club. 2005. </w:t>
      </w:r>
    </w:p>
    <w:p w:rsidR="00D61DF1" w:rsidRDefault="00AD4626">
      <w:pPr>
        <w:widowControl w:val="0"/>
        <w:pBdr>
          <w:top w:val="nil"/>
          <w:left w:val="nil"/>
          <w:bottom w:val="nil"/>
          <w:right w:val="nil"/>
          <w:between w:val="nil"/>
        </w:pBdr>
        <w:spacing w:before="321" w:line="262" w:lineRule="auto"/>
        <w:ind w:left="1863" w:right="1707" w:hanging="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2005 Trailblazer Award. South Dallas Negro Business and Professional Women’s Club. 2005. </w:t>
      </w:r>
    </w:p>
    <w:p w:rsidR="00D61DF1" w:rsidRDefault="00AD4626">
      <w:pPr>
        <w:widowControl w:val="0"/>
        <w:pBdr>
          <w:top w:val="nil"/>
          <w:left w:val="nil"/>
          <w:bottom w:val="nil"/>
          <w:right w:val="nil"/>
          <w:between w:val="nil"/>
        </w:pBdr>
        <w:spacing w:before="327" w:line="262" w:lineRule="auto"/>
        <w:ind w:left="1268" w:right="1961"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2005, 21st Century’s Most Promising Leader, Urban League Guild of Greater Dallas and North Central Texas. 2005 </w:t>
      </w:r>
    </w:p>
    <w:p w:rsidR="00D61DF1" w:rsidRDefault="00AD4626">
      <w:pPr>
        <w:widowControl w:val="0"/>
        <w:pBdr>
          <w:top w:val="nil"/>
          <w:left w:val="nil"/>
          <w:bottom w:val="nil"/>
          <w:right w:val="nil"/>
          <w:between w:val="nil"/>
        </w:pBdr>
        <w:spacing w:before="342" w:line="262" w:lineRule="auto"/>
        <w:ind w:left="1262" w:right="183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2004, 2005, 2012, Clara Luper Advisor of the Year. Southwest Region VI, NAACP Youth &amp; College Division, 2004, 2005, 2012 </w:t>
      </w:r>
    </w:p>
    <w:p w:rsidR="00D61DF1" w:rsidRDefault="00AD4626">
      <w:pPr>
        <w:widowControl w:val="0"/>
        <w:pBdr>
          <w:top w:val="nil"/>
          <w:left w:val="nil"/>
          <w:bottom w:val="nil"/>
          <w:right w:val="nil"/>
          <w:between w:val="nil"/>
        </w:pBdr>
        <w:spacing w:before="327" w:line="262" w:lineRule="auto"/>
        <w:ind w:left="1261" w:right="16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2003, Outstanding Achi</w:t>
      </w:r>
      <w:r>
        <w:rPr>
          <w:rFonts w:ascii="Times New Roman" w:eastAsia="Times New Roman" w:hAnsi="Times New Roman" w:cs="Times New Roman"/>
          <w:color w:val="000000"/>
          <w:sz w:val="24"/>
          <w:szCs w:val="24"/>
        </w:rPr>
        <w:t xml:space="preserve">evements in the Community, National Women of Achievement, Inc. Dallas Chapter. 2003. </w:t>
      </w:r>
    </w:p>
    <w:p w:rsidR="00D61DF1" w:rsidRDefault="00AD4626">
      <w:pPr>
        <w:widowControl w:val="0"/>
        <w:pBdr>
          <w:top w:val="nil"/>
          <w:left w:val="nil"/>
          <w:bottom w:val="nil"/>
          <w:right w:val="nil"/>
          <w:between w:val="nil"/>
        </w:pBdr>
        <w:spacing w:before="327" w:line="240" w:lineRule="auto"/>
        <w:ind w:left="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2003, Service Key Award, Phi Delta Kappa </w:t>
      </w:r>
    </w:p>
    <w:p w:rsidR="00D61DF1" w:rsidRDefault="00AD4626">
      <w:pPr>
        <w:widowControl w:val="0"/>
        <w:pBdr>
          <w:top w:val="nil"/>
          <w:left w:val="nil"/>
          <w:bottom w:val="nil"/>
          <w:right w:val="nil"/>
          <w:between w:val="nil"/>
        </w:pBdr>
        <w:spacing w:before="364" w:line="240" w:lineRule="auto"/>
        <w:ind w:left="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2003, D. Edwin Johnson Service Award, 2003. </w:t>
      </w:r>
    </w:p>
    <w:p w:rsidR="00D61DF1" w:rsidRDefault="00AD4626">
      <w:pPr>
        <w:widowControl w:val="0"/>
        <w:pBdr>
          <w:top w:val="nil"/>
          <w:left w:val="nil"/>
          <w:bottom w:val="nil"/>
          <w:right w:val="nil"/>
          <w:between w:val="nil"/>
        </w:pBdr>
        <w:spacing w:before="349" w:line="240" w:lineRule="auto"/>
        <w:ind w:left="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2003, NAACP Texas State Conference, Torchbearer Award </w:t>
      </w:r>
    </w:p>
    <w:p w:rsidR="00D61DF1" w:rsidRDefault="00AD4626">
      <w:pPr>
        <w:widowControl w:val="0"/>
        <w:pBdr>
          <w:top w:val="nil"/>
          <w:left w:val="nil"/>
          <w:bottom w:val="nil"/>
          <w:right w:val="nil"/>
          <w:between w:val="nil"/>
        </w:pBdr>
        <w:spacing w:before="349" w:line="240" w:lineRule="auto"/>
        <w:ind w:left="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2000, NAACP Garland, President’s Award, 2000. </w:t>
      </w:r>
    </w:p>
    <w:p w:rsidR="00D61DF1" w:rsidRDefault="00AD4626">
      <w:pPr>
        <w:widowControl w:val="0"/>
        <w:pBdr>
          <w:top w:val="nil"/>
          <w:left w:val="nil"/>
          <w:bottom w:val="nil"/>
          <w:right w:val="nil"/>
          <w:between w:val="nil"/>
        </w:pBdr>
        <w:spacing w:before="364" w:line="240" w:lineRule="auto"/>
        <w:ind w:left="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 Mt. Hebron Baptist Church, Volunteer Service Award</w:t>
      </w:r>
    </w:p>
    <w:p w:rsidR="00D61DF1" w:rsidRDefault="00AD4626">
      <w:pPr>
        <w:widowControl w:val="0"/>
        <w:pBdr>
          <w:top w:val="nil"/>
          <w:left w:val="nil"/>
          <w:bottom w:val="nil"/>
          <w:right w:val="nil"/>
          <w:between w:val="nil"/>
        </w:pBdr>
        <w:spacing w:line="240" w:lineRule="auto"/>
        <w:ind w:left="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2000, Lydia Award, 2000. </w:t>
      </w:r>
    </w:p>
    <w:p w:rsidR="00D61DF1" w:rsidRDefault="00AD4626">
      <w:pPr>
        <w:widowControl w:val="0"/>
        <w:pBdr>
          <w:top w:val="nil"/>
          <w:left w:val="nil"/>
          <w:bottom w:val="nil"/>
          <w:right w:val="nil"/>
          <w:between w:val="nil"/>
        </w:pBdr>
        <w:spacing w:before="349" w:line="240" w:lineRule="auto"/>
        <w:ind w:left="1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Founding Member, Negro Business and Professional Women’s Club, </w:t>
      </w:r>
    </w:p>
    <w:p w:rsidR="00D61DF1" w:rsidRDefault="00AD4626">
      <w:pPr>
        <w:widowControl w:val="0"/>
        <w:pBdr>
          <w:top w:val="nil"/>
          <w:left w:val="nil"/>
          <w:bottom w:val="nil"/>
          <w:right w:val="nil"/>
          <w:between w:val="nil"/>
        </w:pBdr>
        <w:spacing w:before="34" w:line="240" w:lineRule="auto"/>
        <w:ind w:left="1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Garland Club. </w:t>
      </w:r>
    </w:p>
    <w:p w:rsidR="00D61DF1" w:rsidRDefault="00AD4626">
      <w:pPr>
        <w:widowControl w:val="0"/>
        <w:pBdr>
          <w:top w:val="nil"/>
          <w:left w:val="nil"/>
          <w:bottom w:val="nil"/>
          <w:right w:val="nil"/>
          <w:between w:val="nil"/>
        </w:pBdr>
        <w:spacing w:before="364" w:line="240" w:lineRule="auto"/>
        <w:ind w:left="1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Past Board Member, Texas ASCD, Member. 1976 – Present </w:t>
      </w:r>
    </w:p>
    <w:p w:rsidR="00D61DF1" w:rsidRDefault="00AD4626">
      <w:pPr>
        <w:widowControl w:val="0"/>
        <w:pBdr>
          <w:top w:val="nil"/>
          <w:left w:val="nil"/>
          <w:bottom w:val="nil"/>
          <w:right w:val="nil"/>
          <w:between w:val="nil"/>
        </w:pBdr>
        <w:spacing w:before="349" w:line="240" w:lineRule="auto"/>
        <w:ind w:left="1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President, Phi Delta Kappa, Texas A&amp;M University Commerce Chapter. </w:t>
      </w:r>
    </w:p>
    <w:p w:rsidR="00D61DF1" w:rsidRDefault="00AD4626">
      <w:pPr>
        <w:widowControl w:val="0"/>
        <w:pBdr>
          <w:top w:val="nil"/>
          <w:left w:val="nil"/>
          <w:bottom w:val="nil"/>
          <w:right w:val="nil"/>
          <w:between w:val="nil"/>
        </w:pBdr>
        <w:spacing w:before="349" w:line="240" w:lineRule="auto"/>
        <w:ind w:left="1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Outstanding Community Service Award, KRLD NEWS Radio 1080. </w:t>
      </w:r>
    </w:p>
    <w:p w:rsidR="00D61DF1" w:rsidRDefault="00AD4626">
      <w:pPr>
        <w:widowControl w:val="0"/>
        <w:pBdr>
          <w:top w:val="nil"/>
          <w:left w:val="nil"/>
          <w:bottom w:val="nil"/>
          <w:right w:val="nil"/>
          <w:between w:val="nil"/>
        </w:pBdr>
        <w:spacing w:before="34" w:line="240" w:lineRule="auto"/>
        <w:ind w:left="1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1997 </w:t>
      </w:r>
    </w:p>
    <w:p w:rsidR="00D61DF1" w:rsidRDefault="00AD4626">
      <w:pPr>
        <w:widowControl w:val="0"/>
        <w:pBdr>
          <w:top w:val="nil"/>
          <w:left w:val="nil"/>
          <w:bottom w:val="nil"/>
          <w:right w:val="nil"/>
          <w:between w:val="nil"/>
        </w:pBdr>
        <w:spacing w:before="364" w:line="240" w:lineRule="auto"/>
        <w:ind w:left="1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1998, Educator of the Year Award. NAACP Garland. 1998. </w:t>
      </w:r>
    </w:p>
    <w:p w:rsidR="00D61DF1" w:rsidRDefault="00AD4626">
      <w:pPr>
        <w:widowControl w:val="0"/>
        <w:pBdr>
          <w:top w:val="nil"/>
          <w:left w:val="nil"/>
          <w:bottom w:val="nil"/>
          <w:right w:val="nil"/>
          <w:between w:val="nil"/>
        </w:pBdr>
        <w:spacing w:before="304"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1998, Academic Award, D. Edwin Johnson, Dallas, Texas. </w:t>
      </w:r>
    </w:p>
    <w:tbl>
      <w:tblPr>
        <w:tblStyle w:val="aa"/>
        <w:tblW w:w="900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D61DF1">
        <w:trPr>
          <w:trHeight w:val="315"/>
        </w:trPr>
        <w:tc>
          <w:tcPr>
            <w:tcW w:w="9000" w:type="dxa"/>
            <w:shd w:val="clear" w:color="auto" w:fill="auto"/>
            <w:tcMar>
              <w:top w:w="100" w:type="dxa"/>
              <w:left w:w="100" w:type="dxa"/>
              <w:bottom w:w="100" w:type="dxa"/>
              <w:right w:w="100" w:type="dxa"/>
            </w:tcMar>
          </w:tcPr>
          <w:p w:rsidR="00D61DF1" w:rsidRDefault="00AD4626">
            <w:pPr>
              <w:widowControl w:val="0"/>
              <w:pBdr>
                <w:top w:val="nil"/>
                <w:left w:val="nil"/>
                <w:bottom w:val="nil"/>
                <w:right w:val="nil"/>
                <w:between w:val="nil"/>
              </w:pBdr>
              <w:spacing w:line="240" w:lineRule="auto"/>
              <w:ind w:left="9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 MEMBERSHIPS</w:t>
            </w:r>
          </w:p>
        </w:tc>
      </w:tr>
    </w:tbl>
    <w:p w:rsidR="00D61DF1" w:rsidRDefault="00D61DF1">
      <w:pPr>
        <w:widowControl w:val="0"/>
        <w:pBdr>
          <w:top w:val="nil"/>
          <w:left w:val="nil"/>
          <w:bottom w:val="nil"/>
          <w:right w:val="nil"/>
          <w:between w:val="nil"/>
        </w:pBdr>
        <w:rPr>
          <w:color w:val="000000"/>
        </w:rPr>
      </w:pPr>
    </w:p>
    <w:p w:rsidR="00D61DF1" w:rsidRDefault="00D61DF1">
      <w:pPr>
        <w:widowControl w:val="0"/>
        <w:pBdr>
          <w:top w:val="nil"/>
          <w:left w:val="nil"/>
          <w:bottom w:val="nil"/>
          <w:right w:val="nil"/>
          <w:between w:val="nil"/>
        </w:pBdr>
        <w:rPr>
          <w:color w:val="000000"/>
        </w:rPr>
      </w:pPr>
    </w:p>
    <w:p w:rsidR="00D61DF1" w:rsidRDefault="00AD4626">
      <w:pPr>
        <w:widowControl w:val="0"/>
        <w:pBdr>
          <w:top w:val="nil"/>
          <w:left w:val="nil"/>
          <w:bottom w:val="nil"/>
          <w:right w:val="nil"/>
          <w:between w:val="nil"/>
        </w:pBdr>
        <w:spacing w:line="240" w:lineRule="auto"/>
        <w:ind w:lef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Texas Association for Gifted Talented (TAGT) </w:t>
      </w:r>
    </w:p>
    <w:p w:rsidR="00D61DF1" w:rsidRDefault="00AD4626">
      <w:pPr>
        <w:widowControl w:val="0"/>
        <w:pBdr>
          <w:top w:val="nil"/>
          <w:left w:val="nil"/>
          <w:bottom w:val="nil"/>
          <w:right w:val="nil"/>
          <w:between w:val="nil"/>
        </w:pBdr>
        <w:spacing w:line="240" w:lineRule="auto"/>
        <w:ind w:left="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Association for Gifted Children (NAGC) </w:t>
      </w:r>
    </w:p>
    <w:p w:rsidR="00D61DF1" w:rsidRDefault="00AD4626">
      <w:pPr>
        <w:widowControl w:val="0"/>
        <w:pBdr>
          <w:top w:val="nil"/>
          <w:left w:val="nil"/>
          <w:bottom w:val="nil"/>
          <w:right w:val="nil"/>
          <w:between w:val="nil"/>
        </w:pBdr>
        <w:spacing w:before="4" w:line="240" w:lineRule="auto"/>
        <w:ind w:left="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World Council for Gifted and Talented Children (WCGTC) </w:t>
      </w:r>
    </w:p>
    <w:p w:rsidR="00D61DF1" w:rsidRDefault="00AD4626">
      <w:pPr>
        <w:widowControl w:val="0"/>
        <w:pBdr>
          <w:top w:val="nil"/>
          <w:left w:val="nil"/>
          <w:bottom w:val="nil"/>
          <w:right w:val="nil"/>
          <w:between w:val="nil"/>
        </w:pBdr>
        <w:spacing w:line="237" w:lineRule="auto"/>
        <w:ind w:left="541" w:right="2123"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Texas Association for Supervision and Curriculum Development (TASCD) Association for Supervision and Curriculum Development (ASCD) </w:t>
      </w:r>
    </w:p>
    <w:p w:rsidR="00D61DF1" w:rsidRDefault="00AD4626">
      <w:pPr>
        <w:widowControl w:val="0"/>
        <w:pBdr>
          <w:top w:val="nil"/>
          <w:left w:val="nil"/>
          <w:bottom w:val="nil"/>
          <w:right w:val="nil"/>
          <w:between w:val="nil"/>
        </w:pBdr>
        <w:spacing w:line="240" w:lineRule="auto"/>
        <w:ind w:left="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Life Membership, NAACP </w:t>
      </w:r>
    </w:p>
    <w:p w:rsidR="00D61DF1" w:rsidRDefault="00AD4626">
      <w:pPr>
        <w:widowControl w:val="0"/>
        <w:pBdr>
          <w:top w:val="nil"/>
          <w:left w:val="nil"/>
          <w:bottom w:val="nil"/>
          <w:right w:val="nil"/>
          <w:between w:val="nil"/>
        </w:pBdr>
        <w:spacing w:line="237" w:lineRule="auto"/>
        <w:ind w:left="547" w:right="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Texas Association of Black Personnel in Higher Education TAMUC Member and Secretary Texas Association of Black Personnel in Higher Education Life Member</w:t>
      </w:r>
    </w:p>
    <w:sectPr w:rsidR="00D61DF1">
      <w:pgSz w:w="12240" w:h="15840"/>
      <w:pgMar w:top="1230" w:right="1170" w:bottom="345" w:left="11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F1"/>
    <w:rsid w:val="00AD4626"/>
    <w:rsid w:val="00D6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F7821-80F8-48A8-9299-10449CB5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7626</Words>
  <Characters>43470</Characters>
  <Application>Microsoft Office Word</Application>
  <DocSecurity>0</DocSecurity>
  <Lines>362</Lines>
  <Paragraphs>101</Paragraphs>
  <ScaleCrop>false</ScaleCrop>
  <Company/>
  <LinksUpToDate>false</LinksUpToDate>
  <CharactersWithSpaces>50995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Joyce E Miller</cp:lastModifiedBy>
  <cp:revision>2</cp:revision>
  <dcterms:created xsi:type="dcterms:W3CDTF">2021-01-09T21:32:00Z</dcterms:created>
  <dcterms:modified xsi:type="dcterms:W3CDTF">2021-01-09T21:32:00Z</dcterms:modified>
</cp:coreProperties>
</file>